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BA5" w:rsidRPr="00144BA5" w:rsidRDefault="00144BA5" w:rsidP="00144BA5">
      <w:pPr>
        <w:widowControl/>
        <w:tabs>
          <w:tab w:val="left" w:pos="2268"/>
          <w:tab w:val="right" w:pos="7920"/>
          <w:tab w:val="right" w:pos="9639"/>
        </w:tabs>
        <w:jc w:val="left"/>
        <w:rPr>
          <w:rFonts w:ascii="Arial" w:eastAsia="等线" w:hAnsi="Arial" w:cs="Arial"/>
          <w:b/>
          <w:kern w:val="0"/>
          <w:sz w:val="24"/>
          <w:szCs w:val="24"/>
        </w:rPr>
      </w:pPr>
      <w:r w:rsidRPr="00144BA5">
        <w:rPr>
          <w:rFonts w:ascii="Arial" w:eastAsia="等线" w:hAnsi="Arial" w:cs="Arial"/>
          <w:b/>
          <w:kern w:val="0"/>
          <w:sz w:val="24"/>
          <w:szCs w:val="24"/>
        </w:rPr>
        <w:t>3GPP TSG-R</w:t>
      </w:r>
      <w:r>
        <w:rPr>
          <w:rFonts w:ascii="Arial" w:eastAsia="等线" w:hAnsi="Arial" w:cs="Arial"/>
          <w:b/>
          <w:kern w:val="0"/>
          <w:sz w:val="24"/>
          <w:szCs w:val="24"/>
        </w:rPr>
        <w:t>AN WG4 Meeting #100</w:t>
      </w:r>
      <w:r w:rsidRPr="00144BA5">
        <w:rPr>
          <w:rFonts w:ascii="Arial" w:eastAsia="等线" w:hAnsi="Arial" w:cs="Arial"/>
          <w:b/>
          <w:kern w:val="0"/>
          <w:sz w:val="24"/>
          <w:szCs w:val="24"/>
        </w:rPr>
        <w:t>-</w:t>
      </w:r>
      <w:r>
        <w:rPr>
          <w:rFonts w:ascii="Arial" w:eastAsia="等线" w:hAnsi="Arial" w:cs="Arial"/>
          <w:b/>
          <w:kern w:val="0"/>
          <w:sz w:val="24"/>
          <w:szCs w:val="24"/>
        </w:rPr>
        <w:t xml:space="preserve">e                   </w:t>
      </w:r>
      <w:r w:rsidR="001D2411">
        <w:rPr>
          <w:rFonts w:ascii="Arial" w:eastAsia="等线" w:hAnsi="Arial" w:cs="Arial"/>
          <w:b/>
          <w:kern w:val="0"/>
          <w:sz w:val="24"/>
          <w:szCs w:val="24"/>
        </w:rPr>
        <w:t xml:space="preserve">    </w:t>
      </w:r>
      <w:bookmarkStart w:id="0" w:name="_GoBack"/>
      <w:bookmarkEnd w:id="0"/>
      <w:r w:rsidRPr="00144BA5">
        <w:rPr>
          <w:rFonts w:ascii="Arial" w:eastAsia="等线" w:hAnsi="Arial" w:cs="Arial"/>
          <w:b/>
          <w:kern w:val="0"/>
          <w:sz w:val="24"/>
          <w:szCs w:val="24"/>
        </w:rPr>
        <w:t>R4-</w:t>
      </w:r>
      <w:r w:rsidR="001D2411">
        <w:rPr>
          <w:rFonts w:ascii="Arial" w:eastAsia="等线" w:hAnsi="Arial" w:cs="Arial"/>
          <w:b/>
          <w:kern w:val="0"/>
          <w:sz w:val="24"/>
          <w:szCs w:val="24"/>
        </w:rPr>
        <w:t>2112436</w:t>
      </w:r>
    </w:p>
    <w:p w:rsidR="002B7698" w:rsidRDefault="00144BA5" w:rsidP="002B7698">
      <w:pPr>
        <w:widowControl/>
        <w:tabs>
          <w:tab w:val="left" w:pos="2268"/>
          <w:tab w:val="right" w:pos="9639"/>
        </w:tabs>
        <w:jc w:val="left"/>
        <w:rPr>
          <w:rFonts w:ascii="Arial" w:eastAsia="等线" w:hAnsi="Arial" w:cs="Arial"/>
          <w:b/>
          <w:kern w:val="0"/>
          <w:sz w:val="24"/>
          <w:szCs w:val="24"/>
        </w:rPr>
      </w:pPr>
      <w:r w:rsidRPr="00144BA5">
        <w:rPr>
          <w:rFonts w:ascii="Arial" w:eastAsia="等线" w:hAnsi="Arial" w:cs="Arial"/>
          <w:b/>
          <w:kern w:val="0"/>
          <w:sz w:val="24"/>
          <w:szCs w:val="24"/>
        </w:rPr>
        <w:t>Electronic meeting</w:t>
      </w:r>
      <w:r w:rsidRPr="00484734">
        <w:rPr>
          <w:rFonts w:ascii="Arial" w:eastAsia="等线" w:hAnsi="Arial" w:cs="Arial"/>
          <w:b/>
          <w:kern w:val="0"/>
          <w:sz w:val="24"/>
          <w:szCs w:val="24"/>
        </w:rPr>
        <w:t xml:space="preserve">, </w:t>
      </w:r>
      <w:r w:rsidR="00A81B15" w:rsidRPr="00484734">
        <w:rPr>
          <w:rFonts w:ascii="Arial" w:eastAsia="等线" w:hAnsi="Arial" w:cs="Arial"/>
          <w:b/>
          <w:kern w:val="0"/>
          <w:sz w:val="24"/>
          <w:szCs w:val="24"/>
        </w:rPr>
        <w:t>16</w:t>
      </w:r>
      <w:r w:rsidRPr="00484734">
        <w:rPr>
          <w:rFonts w:ascii="Arial" w:eastAsia="等线" w:hAnsi="Arial" w:cs="Arial"/>
          <w:b/>
          <w:kern w:val="0"/>
          <w:sz w:val="24"/>
          <w:szCs w:val="24"/>
          <w:vertAlign w:val="superscript"/>
        </w:rPr>
        <w:t>th</w:t>
      </w:r>
      <w:r w:rsidRPr="00484734">
        <w:rPr>
          <w:rFonts w:ascii="Arial" w:eastAsia="等线" w:hAnsi="Arial" w:cs="Arial"/>
          <w:b/>
          <w:kern w:val="0"/>
          <w:sz w:val="24"/>
          <w:szCs w:val="24"/>
        </w:rPr>
        <w:t xml:space="preserve"> – 27</w:t>
      </w:r>
      <w:r w:rsidRPr="00484734">
        <w:rPr>
          <w:rFonts w:ascii="Arial" w:eastAsia="等线" w:hAnsi="Arial" w:cs="Arial"/>
          <w:b/>
          <w:kern w:val="0"/>
          <w:sz w:val="24"/>
          <w:szCs w:val="24"/>
          <w:vertAlign w:val="superscript"/>
        </w:rPr>
        <w:t>th</w:t>
      </w:r>
      <w:r w:rsidRPr="00484734">
        <w:rPr>
          <w:rFonts w:ascii="Arial" w:eastAsia="等线" w:hAnsi="Arial" w:cs="Arial"/>
          <w:b/>
          <w:kern w:val="0"/>
          <w:sz w:val="24"/>
          <w:szCs w:val="24"/>
        </w:rPr>
        <w:t xml:space="preserve"> A</w:t>
      </w:r>
      <w:r w:rsidRPr="00484734">
        <w:rPr>
          <w:rFonts w:ascii="Arial" w:eastAsia="等线" w:hAnsi="Arial" w:cs="Arial" w:hint="eastAsia"/>
          <w:b/>
          <w:kern w:val="0"/>
          <w:sz w:val="24"/>
          <w:szCs w:val="24"/>
        </w:rPr>
        <w:t>ug</w:t>
      </w:r>
      <w:r w:rsidRPr="00484734">
        <w:rPr>
          <w:rFonts w:ascii="Arial" w:eastAsia="等线" w:hAnsi="Arial" w:cs="Arial"/>
          <w:b/>
          <w:kern w:val="0"/>
          <w:sz w:val="24"/>
          <w:szCs w:val="24"/>
        </w:rPr>
        <w:t>, 2021</w:t>
      </w:r>
    </w:p>
    <w:p w:rsidR="00144BA5" w:rsidRPr="002B7698" w:rsidRDefault="00144BA5" w:rsidP="002B7698">
      <w:pPr>
        <w:widowControl/>
        <w:tabs>
          <w:tab w:val="left" w:pos="2268"/>
          <w:tab w:val="right" w:pos="9639"/>
        </w:tabs>
        <w:jc w:val="left"/>
        <w:rPr>
          <w:rFonts w:ascii="Arial" w:eastAsia="等线" w:hAnsi="Arial" w:cs="Arial"/>
          <w:kern w:val="0"/>
          <w:sz w:val="24"/>
          <w:szCs w:val="24"/>
        </w:rPr>
      </w:pPr>
      <w:r w:rsidRPr="00144BA5">
        <w:rPr>
          <w:rFonts w:ascii="Arial" w:eastAsia="等线" w:hAnsi="Arial" w:cs="Arial"/>
          <w:b/>
          <w:kern w:val="0"/>
          <w:sz w:val="24"/>
          <w:szCs w:val="24"/>
        </w:rPr>
        <w:tab/>
      </w:r>
    </w:p>
    <w:p w:rsidR="00144BA5" w:rsidRPr="00144BA5" w:rsidRDefault="00144BA5" w:rsidP="00144BA5">
      <w:pPr>
        <w:widowControl/>
        <w:tabs>
          <w:tab w:val="left" w:pos="2268"/>
          <w:tab w:val="right" w:pos="7920"/>
          <w:tab w:val="right" w:pos="9639"/>
        </w:tabs>
        <w:jc w:val="left"/>
        <w:rPr>
          <w:rFonts w:ascii="Arial" w:eastAsia="等线" w:hAnsi="Arial" w:cs="Arial"/>
          <w:kern w:val="0"/>
          <w:sz w:val="24"/>
          <w:szCs w:val="24"/>
        </w:rPr>
      </w:pPr>
      <w:r w:rsidRPr="00144BA5">
        <w:rPr>
          <w:rFonts w:ascii="Arial" w:eastAsia="等线" w:hAnsi="Arial" w:cs="Arial"/>
          <w:b/>
          <w:kern w:val="0"/>
          <w:sz w:val="24"/>
          <w:szCs w:val="24"/>
        </w:rPr>
        <w:t>Agenda item:</w:t>
      </w:r>
      <w:r w:rsidRPr="00144BA5">
        <w:rPr>
          <w:rFonts w:ascii="Arial" w:eastAsia="等线" w:hAnsi="Arial" w:cs="Arial"/>
          <w:b/>
          <w:kern w:val="0"/>
          <w:sz w:val="24"/>
          <w:szCs w:val="24"/>
        </w:rPr>
        <w:tab/>
      </w:r>
      <w:r w:rsidR="001D2411">
        <w:rPr>
          <w:rFonts w:ascii="Arial" w:eastAsia="等线" w:hAnsi="Arial" w:cs="Arial"/>
          <w:b/>
          <w:kern w:val="0"/>
          <w:sz w:val="24"/>
          <w:szCs w:val="24"/>
        </w:rPr>
        <w:t>10.3.5</w:t>
      </w:r>
    </w:p>
    <w:p w:rsidR="00144BA5" w:rsidRPr="00144BA5" w:rsidRDefault="00144BA5" w:rsidP="00144BA5">
      <w:pPr>
        <w:widowControl/>
        <w:tabs>
          <w:tab w:val="left" w:pos="2268"/>
          <w:tab w:val="right" w:pos="7920"/>
          <w:tab w:val="right" w:pos="9639"/>
        </w:tabs>
        <w:jc w:val="left"/>
        <w:rPr>
          <w:rFonts w:ascii="Arial" w:eastAsia="等线" w:hAnsi="Arial" w:cs="Arial"/>
          <w:kern w:val="0"/>
          <w:sz w:val="24"/>
          <w:szCs w:val="24"/>
        </w:rPr>
      </w:pPr>
      <w:r w:rsidRPr="00144BA5">
        <w:rPr>
          <w:rFonts w:ascii="Arial" w:eastAsia="等线" w:hAnsi="Arial" w:cs="Arial"/>
          <w:b/>
          <w:kern w:val="0"/>
          <w:sz w:val="24"/>
          <w:szCs w:val="24"/>
        </w:rPr>
        <w:t>Source:</w:t>
      </w:r>
      <w:r w:rsidRPr="00144BA5">
        <w:rPr>
          <w:rFonts w:ascii="Arial" w:eastAsia="等线" w:hAnsi="Arial" w:cs="Arial"/>
          <w:b/>
          <w:kern w:val="0"/>
          <w:sz w:val="24"/>
          <w:szCs w:val="24"/>
        </w:rPr>
        <w:tab/>
      </w:r>
      <w:r>
        <w:rPr>
          <w:rFonts w:ascii="Arial" w:eastAsia="等线" w:hAnsi="Arial" w:cs="Arial"/>
          <w:b/>
          <w:kern w:val="0"/>
          <w:sz w:val="24"/>
          <w:szCs w:val="24"/>
        </w:rPr>
        <w:t>Samsung</w:t>
      </w:r>
    </w:p>
    <w:p w:rsidR="00144BA5" w:rsidRPr="00144BA5" w:rsidRDefault="00144BA5" w:rsidP="00144BA5">
      <w:pPr>
        <w:widowControl/>
        <w:tabs>
          <w:tab w:val="left" w:pos="2268"/>
          <w:tab w:val="right" w:pos="7920"/>
          <w:tab w:val="right" w:pos="9639"/>
        </w:tabs>
        <w:ind w:left="2268" w:hanging="2268"/>
        <w:jc w:val="left"/>
        <w:rPr>
          <w:rFonts w:ascii="Arial" w:eastAsia="等线" w:hAnsi="Arial" w:cs="Arial"/>
          <w:b/>
          <w:kern w:val="0"/>
          <w:sz w:val="24"/>
          <w:szCs w:val="24"/>
          <w:lang w:val="de-DE"/>
        </w:rPr>
      </w:pPr>
      <w:r w:rsidRPr="00144BA5">
        <w:rPr>
          <w:rFonts w:ascii="Arial" w:eastAsia="等线" w:hAnsi="Arial" w:cs="Arial"/>
          <w:b/>
          <w:kern w:val="0"/>
          <w:sz w:val="24"/>
          <w:szCs w:val="24"/>
        </w:rPr>
        <w:t>Title:</w:t>
      </w:r>
      <w:r w:rsidRPr="00144BA5">
        <w:rPr>
          <w:rFonts w:ascii="Arial" w:eastAsia="等线" w:hAnsi="Arial" w:cs="Arial"/>
          <w:b/>
          <w:kern w:val="0"/>
          <w:sz w:val="24"/>
          <w:szCs w:val="24"/>
        </w:rPr>
        <w:tab/>
      </w:r>
      <w:bookmarkStart w:id="1" w:name="OLE_LINK1"/>
      <w:r w:rsidR="00E46A96">
        <w:rPr>
          <w:rFonts w:ascii="Arial" w:eastAsia="等线" w:hAnsi="Arial" w:cs="Arial"/>
          <w:b/>
          <w:kern w:val="0"/>
          <w:sz w:val="24"/>
          <w:szCs w:val="24"/>
        </w:rPr>
        <w:t>Optimization</w:t>
      </w:r>
      <w:r w:rsidR="009360B5">
        <w:rPr>
          <w:rFonts w:ascii="Arial" w:eastAsia="等线" w:hAnsi="Arial" w:cs="Arial"/>
          <w:b/>
          <w:kern w:val="0"/>
          <w:sz w:val="24"/>
          <w:szCs w:val="24"/>
        </w:rPr>
        <w:t xml:space="preserve"> </w:t>
      </w:r>
      <w:bookmarkEnd w:id="1"/>
      <w:r w:rsidR="00484734">
        <w:rPr>
          <w:rFonts w:ascii="Arial" w:eastAsia="等线" w:hAnsi="Arial" w:cs="Arial" w:hint="eastAsia"/>
          <w:b/>
          <w:kern w:val="0"/>
          <w:sz w:val="24"/>
          <w:szCs w:val="24"/>
        </w:rPr>
        <w:t>t</w:t>
      </w:r>
      <w:r w:rsidR="00484734">
        <w:rPr>
          <w:rFonts w:ascii="Arial" w:eastAsia="等线" w:hAnsi="Arial" w:cs="Arial"/>
          <w:b/>
          <w:kern w:val="0"/>
          <w:sz w:val="24"/>
          <w:szCs w:val="24"/>
        </w:rPr>
        <w:t>o</w:t>
      </w:r>
      <w:r w:rsidR="00C062C3">
        <w:rPr>
          <w:rFonts w:ascii="Arial" w:eastAsia="等线" w:hAnsi="Arial" w:cs="Arial"/>
          <w:b/>
          <w:kern w:val="0"/>
          <w:sz w:val="24"/>
          <w:szCs w:val="24"/>
        </w:rPr>
        <w:t xml:space="preserve"> </w:t>
      </w:r>
      <w:r w:rsidR="00484734">
        <w:rPr>
          <w:rFonts w:ascii="Arial" w:eastAsia="等线" w:hAnsi="Arial" w:cs="Arial"/>
          <w:b/>
          <w:kern w:val="0"/>
          <w:sz w:val="24"/>
          <w:szCs w:val="24"/>
        </w:rPr>
        <w:t xml:space="preserve">configurations table </w:t>
      </w:r>
      <w:r w:rsidR="00B72403">
        <w:rPr>
          <w:rFonts w:ascii="Arial" w:eastAsia="等线" w:hAnsi="Arial" w:cs="Arial"/>
          <w:b/>
          <w:kern w:val="0"/>
          <w:sz w:val="24"/>
          <w:szCs w:val="24"/>
        </w:rPr>
        <w:t>of inter-band EN-DC</w:t>
      </w:r>
      <w:r w:rsidR="007312AD">
        <w:rPr>
          <w:rFonts w:ascii="Arial" w:eastAsia="等线" w:hAnsi="Arial" w:cs="Arial"/>
          <w:b/>
          <w:kern w:val="0"/>
          <w:sz w:val="24"/>
          <w:szCs w:val="24"/>
        </w:rPr>
        <w:t xml:space="preserve"> and NE-DC</w:t>
      </w:r>
      <w:r w:rsidR="00B72403">
        <w:rPr>
          <w:rFonts w:ascii="Arial" w:eastAsia="等线" w:hAnsi="Arial" w:cs="Arial"/>
          <w:b/>
          <w:kern w:val="0"/>
          <w:sz w:val="24"/>
          <w:szCs w:val="24"/>
        </w:rPr>
        <w:t xml:space="preserve"> </w:t>
      </w:r>
      <w:r w:rsidR="00484734">
        <w:rPr>
          <w:rFonts w:ascii="Arial" w:eastAsia="等线" w:hAnsi="Arial" w:cs="Arial"/>
          <w:b/>
          <w:kern w:val="0"/>
          <w:sz w:val="24"/>
          <w:szCs w:val="24"/>
        </w:rPr>
        <w:t>including FR2</w:t>
      </w:r>
      <w:r w:rsidR="00B72403">
        <w:rPr>
          <w:rFonts w:ascii="Arial" w:eastAsia="等线" w:hAnsi="Arial" w:cs="Arial"/>
          <w:b/>
          <w:kern w:val="0"/>
          <w:sz w:val="24"/>
          <w:szCs w:val="24"/>
        </w:rPr>
        <w:t>，</w:t>
      </w:r>
      <w:r w:rsidR="00B72403">
        <w:rPr>
          <w:rFonts w:ascii="Arial" w:eastAsia="等线" w:hAnsi="Arial" w:cs="Arial" w:hint="eastAsia"/>
          <w:b/>
          <w:kern w:val="0"/>
          <w:sz w:val="24"/>
          <w:szCs w:val="24"/>
        </w:rPr>
        <w:t>i</w:t>
      </w:r>
      <w:r w:rsidR="00B72403">
        <w:rPr>
          <w:rFonts w:ascii="Arial" w:eastAsia="等线" w:hAnsi="Arial" w:cs="Arial"/>
          <w:b/>
          <w:kern w:val="0"/>
          <w:sz w:val="24"/>
          <w:szCs w:val="24"/>
        </w:rPr>
        <w:t>nter-band EN-DC including FR1 and FR2, inter-band NR-DC between FR1 and FR2</w:t>
      </w:r>
    </w:p>
    <w:p w:rsidR="00144BA5" w:rsidRPr="00B900E4" w:rsidRDefault="00144BA5" w:rsidP="00144BA5">
      <w:pPr>
        <w:widowControl/>
        <w:tabs>
          <w:tab w:val="left" w:pos="2268"/>
          <w:tab w:val="right" w:pos="7920"/>
          <w:tab w:val="right" w:pos="9639"/>
        </w:tabs>
        <w:jc w:val="left"/>
        <w:rPr>
          <w:rFonts w:ascii="Arial" w:eastAsia="等线" w:hAnsi="Arial" w:cs="Arial"/>
          <w:b/>
          <w:kern w:val="0"/>
          <w:sz w:val="24"/>
          <w:szCs w:val="24"/>
          <w:lang w:val="de-DE"/>
        </w:rPr>
      </w:pPr>
      <w:r w:rsidRPr="00B900E4">
        <w:rPr>
          <w:rFonts w:ascii="Arial" w:eastAsia="等线" w:hAnsi="Arial" w:cs="Arial"/>
          <w:b/>
          <w:kern w:val="0"/>
          <w:sz w:val="24"/>
          <w:szCs w:val="24"/>
          <w:lang w:val="de-DE"/>
        </w:rPr>
        <w:t>Document for:</w:t>
      </w:r>
      <w:r w:rsidRPr="00B900E4">
        <w:rPr>
          <w:rFonts w:ascii="Arial" w:eastAsia="等线" w:hAnsi="Arial" w:cs="Arial"/>
          <w:b/>
          <w:kern w:val="0"/>
          <w:sz w:val="24"/>
          <w:szCs w:val="24"/>
          <w:lang w:val="de-DE"/>
        </w:rPr>
        <w:tab/>
        <w:t>Approval</w:t>
      </w:r>
    </w:p>
    <w:p w:rsidR="001B0F4F" w:rsidRPr="001B0F4F" w:rsidRDefault="00144BA5" w:rsidP="001B0F4F">
      <w:pPr>
        <w:pStyle w:val="1"/>
        <w:rPr>
          <w:lang w:val="de-DE"/>
        </w:rPr>
      </w:pPr>
      <w:r w:rsidRPr="00B900E4">
        <w:rPr>
          <w:lang w:val="de-DE"/>
        </w:rPr>
        <w:t>1</w:t>
      </w:r>
      <w:r w:rsidRPr="00B900E4">
        <w:rPr>
          <w:lang w:val="de-DE"/>
        </w:rPr>
        <w:tab/>
        <w:t xml:space="preserve">Introduction </w:t>
      </w:r>
    </w:p>
    <w:p w:rsidR="00D80CED" w:rsidRPr="005061A3" w:rsidRDefault="00D80CED">
      <w:pPr>
        <w:rPr>
          <w:rFonts w:ascii="Times New Roman" w:hAnsi="Times New Roman" w:cs="Times New Roman"/>
          <w:szCs w:val="21"/>
        </w:rPr>
      </w:pPr>
      <w:r w:rsidRPr="005061A3">
        <w:rPr>
          <w:rFonts w:ascii="Times New Roman" w:hAnsi="Times New Roman" w:cs="Times New Roman"/>
          <w:szCs w:val="21"/>
        </w:rPr>
        <w:t>At 3GPP RAN#91-</w:t>
      </w:r>
      <w:r w:rsidRPr="005061A3">
        <w:rPr>
          <w:rFonts w:ascii="Times New Roman" w:hAnsi="Times New Roman" w:cs="Times New Roman" w:hint="eastAsia"/>
          <w:szCs w:val="21"/>
        </w:rPr>
        <w:t>e</w:t>
      </w:r>
      <w:r w:rsidRPr="005061A3">
        <w:rPr>
          <w:rFonts w:ascii="Times New Roman" w:hAnsi="Times New Roman" w:cs="Times New Roman"/>
          <w:szCs w:val="21"/>
        </w:rPr>
        <w:t xml:space="preserve"> </w:t>
      </w:r>
      <w:r w:rsidRPr="005061A3">
        <w:rPr>
          <w:rFonts w:ascii="Times New Roman" w:hAnsi="Times New Roman" w:cs="Times New Roman" w:hint="eastAsia"/>
          <w:szCs w:val="21"/>
        </w:rPr>
        <w:t>meeting</w:t>
      </w:r>
      <w:r w:rsidRPr="005061A3">
        <w:rPr>
          <w:rFonts w:ascii="Times New Roman" w:hAnsi="Times New Roman" w:cs="Times New Roman"/>
          <w:szCs w:val="21"/>
        </w:rPr>
        <w:t>, a new Rel-17 Study Item “</w:t>
      </w:r>
      <w:r w:rsidR="00A427AB" w:rsidRPr="005061A3">
        <w:rPr>
          <w:rFonts w:ascii="Times New Roman" w:hAnsi="Times New Roman" w:cs="Times New Roman"/>
          <w:szCs w:val="21"/>
        </w:rPr>
        <w:t xml:space="preserve">Study on </w:t>
      </w:r>
      <w:r w:rsidRPr="005061A3">
        <w:rPr>
          <w:rFonts w:ascii="Times New Roman" w:hAnsi="Times New Roman" w:cs="Times New Roman"/>
          <w:szCs w:val="21"/>
        </w:rPr>
        <w:t xml:space="preserve">band combinations handling in RAN4” </w:t>
      </w:r>
      <w:r w:rsidRPr="005061A3">
        <w:rPr>
          <w:rFonts w:ascii="Times New Roman" w:hAnsi="Times New Roman" w:cs="Times New Roman" w:hint="eastAsia"/>
          <w:szCs w:val="21"/>
        </w:rPr>
        <w:t>was</w:t>
      </w:r>
      <w:r w:rsidRPr="005061A3">
        <w:rPr>
          <w:rFonts w:ascii="Times New Roman" w:hAnsi="Times New Roman" w:cs="Times New Roman"/>
          <w:szCs w:val="21"/>
        </w:rPr>
        <w:t xml:space="preserve"> </w:t>
      </w:r>
      <w:r w:rsidRPr="005061A3">
        <w:rPr>
          <w:rFonts w:ascii="Times New Roman" w:hAnsi="Times New Roman" w:cs="Times New Roman" w:hint="eastAsia"/>
          <w:szCs w:val="21"/>
        </w:rPr>
        <w:t>a</w:t>
      </w:r>
      <w:r w:rsidRPr="005061A3">
        <w:rPr>
          <w:rFonts w:ascii="Times New Roman" w:hAnsi="Times New Roman" w:cs="Times New Roman"/>
          <w:szCs w:val="21"/>
        </w:rPr>
        <w:t>pproved [1]. The objectives are as follows:</w:t>
      </w:r>
    </w:p>
    <w:p w:rsidR="0071516A" w:rsidRPr="00D80CED" w:rsidRDefault="0071516A">
      <w:pPr>
        <w:rPr>
          <w:rFonts w:ascii="Times New Roman" w:hAnsi="Times New Roman" w:cs="Times New Roman"/>
          <w:sz w:val="24"/>
          <w:szCs w:val="24"/>
        </w:rPr>
      </w:pPr>
    </w:p>
    <w:p w:rsidR="0071516A" w:rsidRPr="005061A3" w:rsidRDefault="0071516A" w:rsidP="0071516A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ind w:left="709" w:hanging="309"/>
        <w:jc w:val="left"/>
        <w:textAlignment w:val="baseline"/>
        <w:rPr>
          <w:rFonts w:ascii="Times New Roman" w:hAnsi="Times New Roman" w:cs="Times New Roman"/>
          <w:bCs/>
          <w:color w:val="2E74B5" w:themeColor="accent1" w:themeShade="BF"/>
        </w:rPr>
      </w:pPr>
      <w:r w:rsidRPr="005061A3">
        <w:rPr>
          <w:rFonts w:ascii="Times New Roman" w:hAnsi="Times New Roman" w:cs="Times New Roman"/>
          <w:bCs/>
          <w:color w:val="2E74B5" w:themeColor="accent1" w:themeShade="BF"/>
        </w:rPr>
        <w:t>Study the adequate information on what needs for introducing band combinations and capture TP formats.</w:t>
      </w:r>
    </w:p>
    <w:p w:rsidR="0071516A" w:rsidRPr="005061A3" w:rsidRDefault="0071516A" w:rsidP="0071516A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ind w:left="709" w:hanging="309"/>
        <w:jc w:val="left"/>
        <w:textAlignment w:val="baseline"/>
        <w:rPr>
          <w:rFonts w:ascii="Times New Roman" w:hAnsi="Times New Roman" w:cs="Times New Roman"/>
          <w:bCs/>
          <w:color w:val="2E74B5" w:themeColor="accent1" w:themeShade="BF"/>
        </w:rPr>
      </w:pPr>
      <w:r w:rsidRPr="005061A3">
        <w:rPr>
          <w:rFonts w:ascii="Times New Roman" w:hAnsi="Times New Roman" w:cs="Times New Roman"/>
          <w:bCs/>
          <w:color w:val="2E74B5" w:themeColor="accent1" w:themeShade="BF"/>
        </w:rPr>
        <w:t>Collect agreements on the rules and guidelines of specifying band combinations, such as the notations of CA/DC combinations, etc.</w:t>
      </w:r>
    </w:p>
    <w:p w:rsidR="0071516A" w:rsidRPr="005061A3" w:rsidRDefault="0071516A" w:rsidP="0071516A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ind w:left="709" w:hanging="309"/>
        <w:jc w:val="left"/>
        <w:textAlignment w:val="baseline"/>
        <w:rPr>
          <w:rFonts w:ascii="Times New Roman" w:hAnsi="Times New Roman" w:cs="Times New Roman"/>
          <w:bCs/>
          <w:color w:val="2E74B5" w:themeColor="accent1" w:themeShade="BF"/>
        </w:rPr>
      </w:pPr>
      <w:r w:rsidRPr="005061A3">
        <w:rPr>
          <w:rFonts w:ascii="Times New Roman" w:hAnsi="Times New Roman" w:cs="Times New Roman"/>
          <w:bCs/>
          <w:color w:val="2E74B5" w:themeColor="accent1" w:themeShade="BF"/>
        </w:rPr>
        <w:t>Analyse and identify the redundant contents in RAN4 specifications.</w:t>
      </w:r>
    </w:p>
    <w:p w:rsidR="0071516A" w:rsidRPr="005061A3" w:rsidRDefault="0071516A" w:rsidP="0071516A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ind w:left="709" w:hanging="309"/>
        <w:jc w:val="left"/>
        <w:textAlignment w:val="baseline"/>
        <w:rPr>
          <w:rFonts w:ascii="Times New Roman" w:hAnsi="Times New Roman" w:cs="Times New Roman"/>
          <w:bCs/>
          <w:color w:val="2E74B5" w:themeColor="accent1" w:themeShade="BF"/>
        </w:rPr>
      </w:pPr>
      <w:r w:rsidRPr="005061A3">
        <w:rPr>
          <w:rFonts w:ascii="Times New Roman" w:hAnsi="Times New Roman" w:cs="Times New Roman"/>
          <w:bCs/>
          <w:color w:val="2E74B5" w:themeColor="accent1" w:themeShade="BF"/>
        </w:rPr>
        <w:t>Study potential future-proof solutions for band combination configuration tables in RAN4 specifications for concise representation, better readability and better trackability and editability.</w:t>
      </w:r>
    </w:p>
    <w:p w:rsidR="001B0F4F" w:rsidRDefault="0071516A" w:rsidP="00AA1848">
      <w:pPr>
        <w:spacing w:beforeLines="50" w:before="156"/>
        <w:rPr>
          <w:rFonts w:ascii="Times New Roman" w:hAnsi="Times New Roman" w:cs="Times New Roman"/>
          <w:color w:val="2E74B5" w:themeColor="accent1" w:themeShade="BF"/>
        </w:rPr>
      </w:pPr>
      <w:r w:rsidRPr="005061A3">
        <w:rPr>
          <w:rFonts w:ascii="Times New Roman" w:hAnsi="Times New Roman" w:cs="Times New Roman"/>
          <w:color w:val="2E74B5" w:themeColor="accent1" w:themeShade="BF"/>
        </w:rPr>
        <w:t xml:space="preserve">The target is that after the completion of the study item, a guidance on band combination handling, rule collections and band combination optimization for RAN4 specifications will be approved. It is suggested to be applied to the latest RAN4 specifications </w:t>
      </w:r>
      <w:r w:rsidR="00AA1848">
        <w:rPr>
          <w:rFonts w:ascii="Times New Roman" w:hAnsi="Times New Roman" w:cs="Times New Roman"/>
          <w:color w:val="2E74B5" w:themeColor="accent1" w:themeShade="BF"/>
        </w:rPr>
        <w:t>after the completion of the SI.</w:t>
      </w:r>
    </w:p>
    <w:p w:rsidR="00AA1848" w:rsidRPr="00AA1848" w:rsidRDefault="00AA1848" w:rsidP="00AA1848">
      <w:pPr>
        <w:spacing w:beforeLines="50" w:before="156"/>
        <w:rPr>
          <w:rFonts w:ascii="Times New Roman" w:hAnsi="Times New Roman" w:cs="Times New Roman"/>
          <w:color w:val="2E74B5" w:themeColor="accent1" w:themeShade="BF"/>
        </w:rPr>
      </w:pPr>
    </w:p>
    <w:p w:rsidR="00826B12" w:rsidRPr="005061A3" w:rsidRDefault="00826B12">
      <w:pPr>
        <w:rPr>
          <w:rFonts w:ascii="Times New Roman" w:hAnsi="Times New Roman" w:cs="Times New Roman"/>
          <w:szCs w:val="21"/>
        </w:rPr>
      </w:pPr>
      <w:r w:rsidRPr="005061A3">
        <w:rPr>
          <w:rFonts w:ascii="Times New Roman" w:hAnsi="Times New Roman" w:cs="Times New Roman"/>
          <w:szCs w:val="21"/>
        </w:rPr>
        <w:t>Discussions were triggered on analyzing and identifying the redundant contents, some optimiza</w:t>
      </w:r>
      <w:r w:rsidR="00992039">
        <w:rPr>
          <w:rFonts w:ascii="Times New Roman" w:hAnsi="Times New Roman" w:cs="Times New Roman"/>
          <w:szCs w:val="21"/>
        </w:rPr>
        <w:t>tions have already been applied</w:t>
      </w:r>
      <w:r w:rsidRPr="005061A3">
        <w:rPr>
          <w:rFonts w:ascii="Times New Roman" w:hAnsi="Times New Roman" w:cs="Times New Roman"/>
          <w:szCs w:val="21"/>
        </w:rPr>
        <w:t xml:space="preserve"> [</w:t>
      </w:r>
      <w:r w:rsidR="00B0691D" w:rsidRPr="005061A3">
        <w:rPr>
          <w:rFonts w:ascii="Times New Roman" w:hAnsi="Times New Roman" w:cs="Times New Roman"/>
          <w:szCs w:val="21"/>
        </w:rPr>
        <w:t>2</w:t>
      </w:r>
      <w:r w:rsidRPr="005061A3">
        <w:rPr>
          <w:rFonts w:ascii="Times New Roman" w:hAnsi="Times New Roman" w:cs="Times New Roman"/>
          <w:szCs w:val="21"/>
        </w:rPr>
        <w:t>]</w:t>
      </w:r>
      <w:r w:rsidR="00AA1848">
        <w:rPr>
          <w:rFonts w:ascii="Times New Roman" w:hAnsi="Times New Roman" w:cs="Times New Roman" w:hint="eastAsia"/>
          <w:szCs w:val="21"/>
        </w:rPr>
        <w:t>,</w:t>
      </w:r>
      <w:r w:rsidR="00AA1848">
        <w:rPr>
          <w:rFonts w:ascii="Times New Roman" w:hAnsi="Times New Roman" w:cs="Times New Roman"/>
          <w:szCs w:val="21"/>
        </w:rPr>
        <w:t xml:space="preserve"> </w:t>
      </w:r>
      <w:r w:rsidRPr="005061A3">
        <w:rPr>
          <w:rFonts w:ascii="Times New Roman" w:hAnsi="Times New Roman" w:cs="Times New Roman"/>
          <w:szCs w:val="21"/>
        </w:rPr>
        <w:t>some are under di</w:t>
      </w:r>
      <w:r w:rsidR="006739FA">
        <w:rPr>
          <w:rFonts w:ascii="Times New Roman" w:hAnsi="Times New Roman" w:cs="Times New Roman"/>
          <w:szCs w:val="21"/>
        </w:rPr>
        <w:t xml:space="preserve">scussion </w:t>
      </w:r>
      <w:r w:rsidRPr="005061A3">
        <w:rPr>
          <w:rFonts w:ascii="Times New Roman" w:hAnsi="Times New Roman" w:cs="Times New Roman"/>
          <w:szCs w:val="21"/>
        </w:rPr>
        <w:t>[</w:t>
      </w:r>
      <w:r w:rsidR="00AA1848">
        <w:rPr>
          <w:rFonts w:ascii="Times New Roman" w:hAnsi="Times New Roman" w:cs="Times New Roman"/>
          <w:szCs w:val="21"/>
        </w:rPr>
        <w:t>3</w:t>
      </w:r>
      <w:r w:rsidRPr="005061A3">
        <w:rPr>
          <w:rFonts w:ascii="Times New Roman" w:hAnsi="Times New Roman" w:cs="Times New Roman"/>
          <w:szCs w:val="21"/>
        </w:rPr>
        <w:t>]</w:t>
      </w:r>
      <w:r w:rsidR="006739FA">
        <w:rPr>
          <w:rFonts w:ascii="Times New Roman" w:hAnsi="Times New Roman" w:cs="Times New Roman"/>
          <w:szCs w:val="21"/>
        </w:rPr>
        <w:t xml:space="preserve"> </w:t>
      </w:r>
      <w:r w:rsidR="00AA1848">
        <w:rPr>
          <w:rFonts w:ascii="Times New Roman" w:hAnsi="Times New Roman" w:cs="Times New Roman"/>
          <w:szCs w:val="21"/>
        </w:rPr>
        <w:t>[4].</w:t>
      </w:r>
    </w:p>
    <w:p w:rsidR="00A427AB" w:rsidRPr="005061A3" w:rsidRDefault="0071516A">
      <w:pPr>
        <w:rPr>
          <w:rFonts w:ascii="Times New Roman" w:hAnsi="Times New Roman" w:cs="Times New Roman"/>
          <w:szCs w:val="21"/>
        </w:rPr>
      </w:pPr>
      <w:r w:rsidRPr="005061A3">
        <w:rPr>
          <w:rFonts w:ascii="Times New Roman" w:hAnsi="Times New Roman" w:cs="Times New Roman"/>
          <w:szCs w:val="21"/>
        </w:rPr>
        <w:t>In this paper</w:t>
      </w:r>
      <w:r w:rsidR="00992039">
        <w:rPr>
          <w:rFonts w:ascii="Times New Roman" w:hAnsi="Times New Roman" w:cs="Times New Roman"/>
          <w:szCs w:val="21"/>
        </w:rPr>
        <w:t>, we’d like to</w:t>
      </w:r>
      <w:r w:rsidR="00AA1189" w:rsidRPr="005061A3">
        <w:rPr>
          <w:rFonts w:ascii="Times New Roman" w:hAnsi="Times New Roman" w:cs="Times New Roman"/>
          <w:szCs w:val="21"/>
        </w:rPr>
        <w:t xml:space="preserve"> discuss on optimization </w:t>
      </w:r>
      <w:r w:rsidR="006739FA">
        <w:rPr>
          <w:rFonts w:ascii="Times New Roman" w:hAnsi="Times New Roman" w:cs="Times New Roman"/>
          <w:szCs w:val="21"/>
        </w:rPr>
        <w:t>to</w:t>
      </w:r>
      <w:r w:rsidR="0089127F" w:rsidRPr="005061A3">
        <w:rPr>
          <w:rFonts w:ascii="Times New Roman" w:hAnsi="Times New Roman" w:cs="Times New Roman"/>
          <w:szCs w:val="21"/>
        </w:rPr>
        <w:t xml:space="preserve"> </w:t>
      </w:r>
      <w:r w:rsidR="00B96C62" w:rsidRPr="005061A3">
        <w:rPr>
          <w:rFonts w:ascii="Times New Roman" w:hAnsi="Times New Roman" w:cs="Times New Roman"/>
          <w:szCs w:val="21"/>
        </w:rPr>
        <w:t>configuration</w:t>
      </w:r>
      <w:r w:rsidR="00AA1189" w:rsidRPr="005061A3">
        <w:rPr>
          <w:rFonts w:ascii="Times New Roman" w:hAnsi="Times New Roman" w:cs="Times New Roman"/>
          <w:szCs w:val="21"/>
        </w:rPr>
        <w:t xml:space="preserve"> tables</w:t>
      </w:r>
      <w:r w:rsidR="00B72403">
        <w:rPr>
          <w:rFonts w:ascii="Times New Roman" w:hAnsi="Times New Roman" w:cs="Times New Roman"/>
          <w:szCs w:val="21"/>
        </w:rPr>
        <w:t xml:space="preserve"> of </w:t>
      </w:r>
      <w:r w:rsidR="00B72403" w:rsidRPr="005061A3">
        <w:rPr>
          <w:rFonts w:ascii="Times New Roman" w:hAnsi="Times New Roman" w:cs="Times New Roman"/>
          <w:szCs w:val="21"/>
        </w:rPr>
        <w:t>inter-band EN-DC</w:t>
      </w:r>
      <w:r w:rsidR="00B72403">
        <w:rPr>
          <w:rFonts w:ascii="Times New Roman" w:hAnsi="Times New Roman" w:cs="Times New Roman"/>
          <w:szCs w:val="21"/>
        </w:rPr>
        <w:t>/NE-DC</w:t>
      </w:r>
      <w:r w:rsidR="00AA1189" w:rsidRPr="005061A3">
        <w:rPr>
          <w:rFonts w:ascii="Times New Roman" w:hAnsi="Times New Roman" w:cs="Times New Roman"/>
          <w:szCs w:val="21"/>
        </w:rPr>
        <w:t xml:space="preserve"> including</w:t>
      </w:r>
      <w:r w:rsidR="00B72403">
        <w:rPr>
          <w:rFonts w:ascii="Times New Roman" w:hAnsi="Times New Roman" w:cs="Times New Roman"/>
          <w:szCs w:val="21"/>
        </w:rPr>
        <w:t xml:space="preserve"> FR2, inter-band EN-DC including</w:t>
      </w:r>
      <w:r w:rsidR="00AA1189" w:rsidRPr="005061A3">
        <w:rPr>
          <w:rFonts w:ascii="Times New Roman" w:hAnsi="Times New Roman" w:cs="Times New Roman"/>
          <w:szCs w:val="21"/>
        </w:rPr>
        <w:t xml:space="preserve"> FR1 and FR2</w:t>
      </w:r>
      <w:r w:rsidR="00B72403">
        <w:rPr>
          <w:rFonts w:ascii="Times New Roman" w:hAnsi="Times New Roman" w:cs="Times New Roman"/>
          <w:szCs w:val="21"/>
        </w:rPr>
        <w:t>,</w:t>
      </w:r>
      <w:r w:rsidR="00AA1189" w:rsidRPr="005061A3">
        <w:rPr>
          <w:rFonts w:ascii="Times New Roman" w:hAnsi="Times New Roman" w:cs="Times New Roman"/>
          <w:szCs w:val="21"/>
        </w:rPr>
        <w:t xml:space="preserve"> </w:t>
      </w:r>
      <w:r w:rsidR="00B72403">
        <w:rPr>
          <w:rFonts w:ascii="Times New Roman" w:hAnsi="Times New Roman" w:cs="Times New Roman"/>
          <w:szCs w:val="21"/>
        </w:rPr>
        <w:t xml:space="preserve">inter-band NR-DC between FR1and FR2 </w:t>
      </w:r>
      <w:r w:rsidR="00AA1189" w:rsidRPr="005061A3">
        <w:rPr>
          <w:rFonts w:ascii="Times New Roman" w:hAnsi="Times New Roman" w:cs="Times New Roman"/>
          <w:szCs w:val="21"/>
        </w:rPr>
        <w:t>in RAN4 spec 38.101-3</w:t>
      </w:r>
      <w:r w:rsidR="00B96C62" w:rsidRPr="005061A3">
        <w:rPr>
          <w:rFonts w:ascii="Times New Roman" w:hAnsi="Times New Roman" w:cs="Times New Roman"/>
          <w:szCs w:val="21"/>
        </w:rPr>
        <w:t xml:space="preserve">. Furthermore, </w:t>
      </w:r>
      <w:r w:rsidR="00B16D6E">
        <w:rPr>
          <w:rFonts w:ascii="Times New Roman" w:hAnsi="Times New Roman" w:cs="Times New Roman" w:hint="eastAsia"/>
          <w:szCs w:val="21"/>
        </w:rPr>
        <w:t>a</w:t>
      </w:r>
      <w:r w:rsidR="00B16D6E">
        <w:rPr>
          <w:rFonts w:ascii="Times New Roman" w:hAnsi="Times New Roman" w:cs="Times New Roman"/>
          <w:szCs w:val="21"/>
        </w:rPr>
        <w:t xml:space="preserve"> </w:t>
      </w:r>
      <w:r w:rsidR="00B96C62" w:rsidRPr="005061A3">
        <w:rPr>
          <w:rFonts w:ascii="Times New Roman" w:hAnsi="Times New Roman" w:cs="Times New Roman"/>
          <w:szCs w:val="21"/>
        </w:rPr>
        <w:t>more simplified configuration t</w:t>
      </w:r>
      <w:r w:rsidR="00A9295E">
        <w:rPr>
          <w:rFonts w:ascii="Times New Roman" w:hAnsi="Times New Roman" w:cs="Times New Roman"/>
          <w:szCs w:val="21"/>
        </w:rPr>
        <w:t xml:space="preserve">able </w:t>
      </w:r>
      <w:r w:rsidR="00B16D6E">
        <w:rPr>
          <w:rFonts w:ascii="Times New Roman" w:hAnsi="Times New Roman" w:cs="Times New Roman"/>
          <w:szCs w:val="21"/>
        </w:rPr>
        <w:t xml:space="preserve">template </w:t>
      </w:r>
      <w:r w:rsidR="00B96C62" w:rsidRPr="005061A3">
        <w:rPr>
          <w:rFonts w:ascii="Times New Roman" w:hAnsi="Times New Roman" w:cs="Times New Roman"/>
          <w:szCs w:val="21"/>
        </w:rPr>
        <w:t>w</w:t>
      </w:r>
      <w:r w:rsidR="00A9295E">
        <w:rPr>
          <w:rFonts w:ascii="Times New Roman" w:hAnsi="Times New Roman" w:cs="Times New Roman"/>
          <w:szCs w:val="21"/>
        </w:rPr>
        <w:t>as</w:t>
      </w:r>
      <w:r w:rsidR="00B96C62" w:rsidRPr="005061A3">
        <w:rPr>
          <w:rFonts w:ascii="Times New Roman" w:hAnsi="Times New Roman" w:cs="Times New Roman"/>
          <w:szCs w:val="21"/>
        </w:rPr>
        <w:t xml:space="preserve"> proposed aims to </w:t>
      </w:r>
      <w:r w:rsidR="00A9295E">
        <w:rPr>
          <w:rFonts w:ascii="Times New Roman" w:hAnsi="Times New Roman" w:cs="Times New Roman"/>
          <w:szCs w:val="21"/>
        </w:rPr>
        <w:t>reduce</w:t>
      </w:r>
      <w:r w:rsidR="00B96C62" w:rsidRPr="005061A3">
        <w:rPr>
          <w:rFonts w:ascii="Times New Roman" w:hAnsi="Times New Roman" w:cs="Times New Roman"/>
          <w:szCs w:val="21"/>
        </w:rPr>
        <w:t xml:space="preserve"> the excessive number of </w:t>
      </w:r>
      <w:r w:rsidR="00A9295E">
        <w:rPr>
          <w:rFonts w:ascii="Times New Roman" w:hAnsi="Times New Roman" w:cs="Times New Roman"/>
          <w:szCs w:val="21"/>
        </w:rPr>
        <w:t xml:space="preserve">rows </w:t>
      </w:r>
      <w:r w:rsidR="00233E69" w:rsidRPr="005061A3">
        <w:rPr>
          <w:rFonts w:ascii="Times New Roman" w:hAnsi="Times New Roman" w:cs="Times New Roman"/>
          <w:szCs w:val="21"/>
        </w:rPr>
        <w:t xml:space="preserve">but keep the </w:t>
      </w:r>
      <w:r w:rsidR="00A9295E">
        <w:rPr>
          <w:rFonts w:ascii="Times New Roman" w:hAnsi="Times New Roman" w:cs="Times New Roman"/>
          <w:szCs w:val="21"/>
        </w:rPr>
        <w:t xml:space="preserve">good </w:t>
      </w:r>
      <w:r w:rsidR="00233E69" w:rsidRPr="005061A3">
        <w:rPr>
          <w:rFonts w:ascii="Times New Roman" w:hAnsi="Times New Roman" w:cs="Times New Roman"/>
          <w:szCs w:val="21"/>
        </w:rPr>
        <w:t xml:space="preserve">readability and </w:t>
      </w:r>
      <w:r w:rsidR="003B4DA7">
        <w:rPr>
          <w:rFonts w:ascii="Times New Roman" w:hAnsi="Times New Roman" w:cs="Times New Roman"/>
          <w:szCs w:val="21"/>
        </w:rPr>
        <w:t>trackability</w:t>
      </w:r>
      <w:r w:rsidR="00233E69" w:rsidRPr="005061A3">
        <w:rPr>
          <w:rFonts w:ascii="Times New Roman" w:hAnsi="Times New Roman" w:cs="Times New Roman"/>
          <w:szCs w:val="21"/>
        </w:rPr>
        <w:t>.</w:t>
      </w:r>
    </w:p>
    <w:p w:rsidR="009A4D1F" w:rsidRPr="00905779" w:rsidRDefault="00D10867" w:rsidP="009A4D1F">
      <w:pPr>
        <w:pStyle w:val="1"/>
        <w:numPr>
          <w:ilvl w:val="0"/>
          <w:numId w:val="2"/>
        </w:numPr>
        <w:rPr>
          <w:lang w:val="de-DE"/>
        </w:rPr>
      </w:pPr>
      <w:r>
        <w:rPr>
          <w:lang w:val="de-DE"/>
        </w:rPr>
        <w:t xml:space="preserve">  </w:t>
      </w:r>
      <w:r w:rsidR="009A4D1F" w:rsidRPr="00905779">
        <w:rPr>
          <w:lang w:val="de-DE"/>
        </w:rPr>
        <w:t>Discussion</w:t>
      </w:r>
    </w:p>
    <w:p w:rsidR="00070974" w:rsidRDefault="00AA1189" w:rsidP="008761FB">
      <w:pPr>
        <w:rPr>
          <w:rFonts w:ascii="Times New Roman" w:hAnsi="Times New Roman" w:cs="Times New Roman"/>
          <w:szCs w:val="21"/>
        </w:rPr>
      </w:pPr>
      <w:r w:rsidRPr="00493649">
        <w:rPr>
          <w:rFonts w:ascii="Times New Roman" w:hAnsi="Times New Roman" w:cs="Times New Roman"/>
          <w:szCs w:val="21"/>
        </w:rPr>
        <w:t xml:space="preserve">The </w:t>
      </w:r>
      <w:r w:rsidR="008F63AA" w:rsidRPr="00493649">
        <w:rPr>
          <w:rFonts w:ascii="Times New Roman" w:hAnsi="Times New Roman" w:cs="Times New Roman"/>
          <w:szCs w:val="21"/>
        </w:rPr>
        <w:t xml:space="preserve">size </w:t>
      </w:r>
      <w:r w:rsidRPr="00493649">
        <w:rPr>
          <w:rFonts w:ascii="Times New Roman" w:hAnsi="Times New Roman" w:cs="Times New Roman"/>
          <w:szCs w:val="21"/>
        </w:rPr>
        <w:t>of the specs dramatically increasing with various band combinations introduced with wider channel bandwidth</w:t>
      </w:r>
      <w:r w:rsidR="004827FB">
        <w:rPr>
          <w:rFonts w:ascii="Times New Roman" w:hAnsi="Times New Roman" w:cs="Times New Roman"/>
          <w:szCs w:val="21"/>
        </w:rPr>
        <w:t>s</w:t>
      </w:r>
      <w:r w:rsidRPr="00493649">
        <w:rPr>
          <w:rFonts w:ascii="Times New Roman" w:hAnsi="Times New Roman" w:cs="Times New Roman"/>
          <w:szCs w:val="21"/>
        </w:rPr>
        <w:t>, mul</w:t>
      </w:r>
      <w:r w:rsidR="00C06E9C" w:rsidRPr="00493649">
        <w:rPr>
          <w:rFonts w:ascii="Times New Roman" w:hAnsi="Times New Roman" w:cs="Times New Roman"/>
          <w:szCs w:val="21"/>
        </w:rPr>
        <w:t xml:space="preserve">tiple numerologies, more </w:t>
      </w:r>
      <w:r w:rsidR="0036300B" w:rsidRPr="00493649">
        <w:rPr>
          <w:rFonts w:ascii="Times New Roman" w:hAnsi="Times New Roman" w:cs="Times New Roman"/>
          <w:szCs w:val="21"/>
        </w:rPr>
        <w:t xml:space="preserve">bandwidth classes and </w:t>
      </w:r>
      <w:r w:rsidRPr="00493649">
        <w:rPr>
          <w:rFonts w:ascii="Times New Roman" w:hAnsi="Times New Roman" w:cs="Times New Roman"/>
          <w:szCs w:val="21"/>
        </w:rPr>
        <w:t>bandwidth</w:t>
      </w:r>
      <w:r w:rsidR="00C06E9C" w:rsidRPr="00493649">
        <w:rPr>
          <w:rFonts w:ascii="Times New Roman" w:hAnsi="Times New Roman" w:cs="Times New Roman"/>
          <w:szCs w:val="21"/>
        </w:rPr>
        <w:t xml:space="preserve"> combination</w:t>
      </w:r>
      <w:r w:rsidRPr="00493649">
        <w:rPr>
          <w:rFonts w:ascii="Times New Roman" w:hAnsi="Times New Roman" w:cs="Times New Roman"/>
          <w:szCs w:val="21"/>
        </w:rPr>
        <w:t xml:space="preserve"> set</w:t>
      </w:r>
      <w:r w:rsidR="00981F6B" w:rsidRPr="00493649">
        <w:rPr>
          <w:rFonts w:ascii="Times New Roman" w:hAnsi="Times New Roman" w:cs="Times New Roman"/>
          <w:szCs w:val="21"/>
        </w:rPr>
        <w:t>s</w:t>
      </w:r>
      <w:r w:rsidRPr="00493649">
        <w:rPr>
          <w:rFonts w:ascii="Times New Roman" w:hAnsi="Times New Roman" w:cs="Times New Roman"/>
          <w:szCs w:val="21"/>
        </w:rPr>
        <w:t>.</w:t>
      </w:r>
      <w:r w:rsidR="00AA4025" w:rsidRPr="005061A3">
        <w:rPr>
          <w:rFonts w:ascii="Times New Roman" w:hAnsi="Times New Roman" w:cs="Times New Roman"/>
          <w:szCs w:val="21"/>
        </w:rPr>
        <w:t xml:space="preserve"> </w:t>
      </w:r>
      <w:r w:rsidR="00B72403">
        <w:rPr>
          <w:rFonts w:ascii="Times New Roman" w:hAnsi="Times New Roman" w:cs="Times New Roman"/>
          <w:szCs w:val="21"/>
        </w:rPr>
        <w:t>C</w:t>
      </w:r>
      <w:r w:rsidR="00C062C3" w:rsidRPr="005061A3">
        <w:rPr>
          <w:rFonts w:ascii="Times New Roman" w:hAnsi="Times New Roman" w:cs="Times New Roman"/>
          <w:szCs w:val="21"/>
        </w:rPr>
        <w:t xml:space="preserve">onfiguration tables </w:t>
      </w:r>
      <w:r w:rsidR="00B72403">
        <w:rPr>
          <w:rFonts w:ascii="Times New Roman" w:hAnsi="Times New Roman" w:cs="Times New Roman"/>
          <w:szCs w:val="21"/>
        </w:rPr>
        <w:t>of inter-band EN-DC/NE-DC including FR2</w:t>
      </w:r>
      <w:r w:rsidR="007312AD">
        <w:rPr>
          <w:rFonts w:ascii="Times New Roman" w:hAnsi="Times New Roman" w:cs="Times New Roman"/>
          <w:szCs w:val="21"/>
        </w:rPr>
        <w:t xml:space="preserve">, inter-band EN-DC </w:t>
      </w:r>
      <w:r w:rsidR="007D7E88">
        <w:rPr>
          <w:rFonts w:ascii="Times New Roman" w:hAnsi="Times New Roman" w:cs="Times New Roman"/>
          <w:szCs w:val="21"/>
        </w:rPr>
        <w:t>including FR1 and FR2, inter-band NR-DC between FR1 and FR2</w:t>
      </w:r>
      <w:r w:rsidR="00C062C3" w:rsidRPr="005061A3">
        <w:rPr>
          <w:rFonts w:ascii="Times New Roman" w:hAnsi="Times New Roman" w:cs="Times New Roman"/>
          <w:szCs w:val="21"/>
        </w:rPr>
        <w:t xml:space="preserve"> </w:t>
      </w:r>
      <w:r w:rsidR="008F63AA" w:rsidRPr="005061A3">
        <w:rPr>
          <w:rFonts w:ascii="Times New Roman" w:hAnsi="Times New Roman" w:cs="Times New Roman"/>
          <w:szCs w:val="21"/>
        </w:rPr>
        <w:t xml:space="preserve">in </w:t>
      </w:r>
      <w:r w:rsidR="00C062C3" w:rsidRPr="005061A3">
        <w:rPr>
          <w:rFonts w:ascii="Times New Roman" w:hAnsi="Times New Roman" w:cs="Times New Roman"/>
          <w:szCs w:val="21"/>
        </w:rPr>
        <w:t>spec 38.101-3</w:t>
      </w:r>
      <w:r w:rsidR="008F63AA" w:rsidRPr="005061A3">
        <w:rPr>
          <w:rFonts w:ascii="Times New Roman" w:hAnsi="Times New Roman" w:cs="Times New Roman"/>
          <w:szCs w:val="21"/>
        </w:rPr>
        <w:t xml:space="preserve"> </w:t>
      </w:r>
      <w:r w:rsidR="00E4793A">
        <w:rPr>
          <w:rFonts w:ascii="Times New Roman" w:hAnsi="Times New Roman" w:cs="Times New Roman"/>
          <w:szCs w:val="21"/>
        </w:rPr>
        <w:t>clause</w:t>
      </w:r>
      <w:r w:rsidR="00905779">
        <w:rPr>
          <w:rFonts w:ascii="Times New Roman" w:hAnsi="Times New Roman" w:cs="Times New Roman"/>
          <w:szCs w:val="21"/>
        </w:rPr>
        <w:t xml:space="preserve"> </w:t>
      </w:r>
      <w:r w:rsidR="007D7E88">
        <w:rPr>
          <w:rFonts w:ascii="Times New Roman" w:hAnsi="Times New Roman" w:cs="Times New Roman"/>
          <w:szCs w:val="21"/>
        </w:rPr>
        <w:t>5.5B.5/6/7</w:t>
      </w:r>
      <w:r w:rsidR="00C062C3" w:rsidRPr="005061A3">
        <w:rPr>
          <w:rFonts w:ascii="Times New Roman" w:hAnsi="Times New Roman" w:cs="Times New Roman"/>
          <w:szCs w:val="21"/>
        </w:rPr>
        <w:t xml:space="preserve">, </w:t>
      </w:r>
      <w:r w:rsidR="007209D9">
        <w:rPr>
          <w:rFonts w:ascii="Times New Roman" w:hAnsi="Times New Roman" w:cs="Times New Roman"/>
          <w:szCs w:val="21"/>
        </w:rPr>
        <w:t>occupy</w:t>
      </w:r>
      <w:r w:rsidR="00C062C3" w:rsidRPr="005061A3">
        <w:rPr>
          <w:rFonts w:ascii="Times New Roman" w:hAnsi="Times New Roman" w:cs="Times New Roman"/>
          <w:szCs w:val="21"/>
        </w:rPr>
        <w:t xml:space="preserve"> </w:t>
      </w:r>
      <w:r w:rsidR="007D7E88">
        <w:rPr>
          <w:rFonts w:ascii="Times New Roman" w:hAnsi="Times New Roman" w:cs="Times New Roman"/>
          <w:szCs w:val="21"/>
        </w:rPr>
        <w:lastRenderedPageBreak/>
        <w:t>1</w:t>
      </w:r>
      <w:r w:rsidR="00B3709C">
        <w:rPr>
          <w:rFonts w:ascii="Times New Roman" w:hAnsi="Times New Roman" w:cs="Times New Roman"/>
          <w:szCs w:val="21"/>
        </w:rPr>
        <w:t>65</w:t>
      </w:r>
      <w:r w:rsidR="00C062C3" w:rsidRPr="00493649">
        <w:rPr>
          <w:rFonts w:ascii="Times New Roman" w:hAnsi="Times New Roman" w:cs="Times New Roman"/>
          <w:szCs w:val="21"/>
        </w:rPr>
        <w:t xml:space="preserve"> out of 7</w:t>
      </w:r>
      <w:r w:rsidR="00B3709C">
        <w:rPr>
          <w:rFonts w:ascii="Times New Roman" w:hAnsi="Times New Roman" w:cs="Times New Roman"/>
          <w:szCs w:val="21"/>
        </w:rPr>
        <w:t>71</w:t>
      </w:r>
      <w:r w:rsidR="006123DF">
        <w:rPr>
          <w:rFonts w:ascii="Times New Roman" w:hAnsi="Times New Roman" w:cs="Times New Roman"/>
          <w:szCs w:val="21"/>
        </w:rPr>
        <w:t xml:space="preserve"> </w:t>
      </w:r>
      <w:r w:rsidR="00C062C3" w:rsidRPr="00493649">
        <w:rPr>
          <w:rFonts w:ascii="Times New Roman" w:hAnsi="Times New Roman" w:cs="Times New Roman"/>
          <w:szCs w:val="21"/>
        </w:rPr>
        <w:t>pages</w:t>
      </w:r>
      <w:r w:rsidR="00C062C3" w:rsidRPr="005061A3">
        <w:rPr>
          <w:rFonts w:ascii="Times New Roman" w:hAnsi="Times New Roman" w:cs="Times New Roman"/>
          <w:szCs w:val="21"/>
        </w:rPr>
        <w:t>, alm</w:t>
      </w:r>
      <w:r w:rsidR="00B3709C">
        <w:rPr>
          <w:rFonts w:ascii="Times New Roman" w:hAnsi="Times New Roman" w:cs="Times New Roman"/>
          <w:szCs w:val="21"/>
        </w:rPr>
        <w:t>ost 22</w:t>
      </w:r>
      <w:r w:rsidR="008F63AA" w:rsidRPr="005061A3">
        <w:rPr>
          <w:rFonts w:ascii="Times New Roman" w:hAnsi="Times New Roman" w:cs="Times New Roman"/>
          <w:szCs w:val="21"/>
        </w:rPr>
        <w:t>% of the</w:t>
      </w:r>
      <w:r w:rsidR="007209D9">
        <w:rPr>
          <w:rFonts w:ascii="Times New Roman" w:hAnsi="Times New Roman" w:cs="Times New Roman"/>
          <w:szCs w:val="21"/>
        </w:rPr>
        <w:t xml:space="preserve"> total length</w:t>
      </w:r>
      <w:r w:rsidR="008F63AA" w:rsidRPr="005061A3">
        <w:rPr>
          <w:rFonts w:ascii="Times New Roman" w:hAnsi="Times New Roman" w:cs="Times New Roman"/>
          <w:szCs w:val="21"/>
        </w:rPr>
        <w:t xml:space="preserve"> </w:t>
      </w:r>
      <w:r w:rsidR="007209D9">
        <w:rPr>
          <w:rFonts w:ascii="Times New Roman" w:hAnsi="Times New Roman" w:cs="Times New Roman"/>
          <w:szCs w:val="21"/>
        </w:rPr>
        <w:t>which</w:t>
      </w:r>
      <w:r w:rsidR="00905779">
        <w:rPr>
          <w:rFonts w:ascii="Times New Roman" w:hAnsi="Times New Roman" w:cs="Times New Roman"/>
          <w:szCs w:val="21"/>
        </w:rPr>
        <w:t xml:space="preserve"> </w:t>
      </w:r>
      <w:r w:rsidR="008F63AA" w:rsidRPr="005061A3">
        <w:rPr>
          <w:rFonts w:ascii="Times New Roman" w:hAnsi="Times New Roman" w:cs="Times New Roman"/>
          <w:szCs w:val="21"/>
        </w:rPr>
        <w:t xml:space="preserve">seems too redundant. </w:t>
      </w:r>
      <w:r w:rsidR="00905779">
        <w:rPr>
          <w:rFonts w:ascii="Times New Roman" w:hAnsi="Times New Roman" w:cs="Times New Roman"/>
          <w:szCs w:val="21"/>
        </w:rPr>
        <w:t>Word often get stuck when scrollin</w:t>
      </w:r>
      <w:r w:rsidR="00070974">
        <w:rPr>
          <w:rFonts w:ascii="Times New Roman" w:hAnsi="Times New Roman" w:cs="Times New Roman"/>
          <w:szCs w:val="21"/>
        </w:rPr>
        <w:t>g up and down through the spec.</w:t>
      </w:r>
    </w:p>
    <w:p w:rsidR="003B4DA7" w:rsidRDefault="003B4DA7" w:rsidP="008761FB">
      <w:pPr>
        <w:rPr>
          <w:rFonts w:ascii="Times New Roman" w:hAnsi="Times New Roman" w:cs="Times New Roman"/>
          <w:szCs w:val="21"/>
        </w:rPr>
      </w:pPr>
    </w:p>
    <w:p w:rsidR="00070974" w:rsidRDefault="00070974" w:rsidP="008761FB">
      <w:pPr>
        <w:rPr>
          <w:rFonts w:ascii="Times New Roman" w:hAnsi="Times New Roman" w:cs="Times New Roman"/>
          <w:b/>
          <w:i/>
          <w:szCs w:val="21"/>
        </w:rPr>
      </w:pPr>
      <w:r w:rsidRPr="00070974">
        <w:rPr>
          <w:rFonts w:ascii="Times New Roman" w:hAnsi="Times New Roman" w:cs="Times New Roman"/>
          <w:b/>
          <w:i/>
          <w:szCs w:val="21"/>
        </w:rPr>
        <w:t>Obervation1:</w:t>
      </w:r>
      <w:r w:rsidR="007209D9">
        <w:rPr>
          <w:rFonts w:ascii="Times New Roman" w:hAnsi="Times New Roman" w:cs="Times New Roman"/>
          <w:b/>
          <w:i/>
          <w:szCs w:val="21"/>
        </w:rPr>
        <w:t xml:space="preserve"> </w:t>
      </w:r>
      <w:r w:rsidR="00133DA6" w:rsidRPr="00133DA6">
        <w:rPr>
          <w:rFonts w:ascii="Times New Roman" w:hAnsi="Times New Roman" w:cs="Times New Roman"/>
          <w:b/>
          <w:i/>
          <w:szCs w:val="21"/>
        </w:rPr>
        <w:t>Configuration tables of inter-band EN-DC/NE-DC including FR2</w:t>
      </w:r>
      <w:r w:rsidR="004D2D38">
        <w:rPr>
          <w:rFonts w:ascii="Times New Roman" w:hAnsi="Times New Roman" w:cs="Times New Roman"/>
          <w:b/>
          <w:i/>
          <w:szCs w:val="21"/>
        </w:rPr>
        <w:t xml:space="preserve">, inter-band EN-DC </w:t>
      </w:r>
      <w:r w:rsidR="00133DA6" w:rsidRPr="00133DA6">
        <w:rPr>
          <w:rFonts w:ascii="Times New Roman" w:hAnsi="Times New Roman" w:cs="Times New Roman"/>
          <w:b/>
          <w:i/>
          <w:szCs w:val="21"/>
        </w:rPr>
        <w:t>including FR1 and FR2, inter-band NR-DC between FR1 and FR2</w:t>
      </w:r>
      <w:r w:rsidR="007209D9">
        <w:rPr>
          <w:rFonts w:ascii="Times New Roman" w:hAnsi="Times New Roman" w:cs="Times New Roman"/>
          <w:b/>
          <w:i/>
          <w:szCs w:val="21"/>
        </w:rPr>
        <w:t xml:space="preserve"> in </w:t>
      </w:r>
      <w:r w:rsidR="0085628D">
        <w:rPr>
          <w:rFonts w:ascii="Times New Roman" w:hAnsi="Times New Roman" w:cs="Times New Roman"/>
          <w:b/>
          <w:i/>
          <w:szCs w:val="21"/>
        </w:rPr>
        <w:t xml:space="preserve">Rel-17 </w:t>
      </w:r>
      <w:r w:rsidR="007209D9">
        <w:rPr>
          <w:rFonts w:ascii="Times New Roman" w:hAnsi="Times New Roman" w:cs="Times New Roman"/>
          <w:b/>
          <w:i/>
          <w:szCs w:val="21"/>
        </w:rPr>
        <w:t>spec 38.101-3</w:t>
      </w:r>
      <w:r w:rsidR="00E63FAA">
        <w:rPr>
          <w:rFonts w:ascii="Times New Roman" w:hAnsi="Times New Roman" w:cs="Times New Roman"/>
          <w:b/>
          <w:i/>
          <w:szCs w:val="21"/>
        </w:rPr>
        <w:t>(</w:t>
      </w:r>
      <w:r w:rsidR="00E4793A">
        <w:rPr>
          <w:rFonts w:ascii="Times New Roman" w:hAnsi="Times New Roman" w:cs="Times New Roman"/>
          <w:b/>
          <w:i/>
          <w:szCs w:val="21"/>
        </w:rPr>
        <w:t>clause</w:t>
      </w:r>
      <w:r w:rsidR="00E63FAA" w:rsidRPr="00E63FAA">
        <w:rPr>
          <w:rFonts w:ascii="Times New Roman" w:hAnsi="Times New Roman" w:cs="Times New Roman"/>
          <w:b/>
          <w:i/>
          <w:szCs w:val="21"/>
        </w:rPr>
        <w:t xml:space="preserve"> 5.5B.5/6/7</w:t>
      </w:r>
      <w:r w:rsidR="00E63FAA">
        <w:rPr>
          <w:rFonts w:ascii="Times New Roman" w:hAnsi="Times New Roman" w:cs="Times New Roman"/>
          <w:b/>
          <w:i/>
          <w:szCs w:val="21"/>
        </w:rPr>
        <w:t>)</w:t>
      </w:r>
      <w:r w:rsidR="007209D9">
        <w:rPr>
          <w:rFonts w:ascii="Times New Roman" w:hAnsi="Times New Roman" w:cs="Times New Roman"/>
          <w:b/>
          <w:i/>
          <w:szCs w:val="21"/>
        </w:rPr>
        <w:t xml:space="preserve"> take up </w:t>
      </w:r>
      <w:r w:rsidR="00493649">
        <w:rPr>
          <w:rFonts w:ascii="Times New Roman" w:hAnsi="Times New Roman" w:cs="Times New Roman" w:hint="eastAsia"/>
          <w:b/>
          <w:i/>
          <w:szCs w:val="21"/>
        </w:rPr>
        <w:t>almost</w:t>
      </w:r>
      <w:r w:rsidR="00493649">
        <w:rPr>
          <w:rFonts w:ascii="Times New Roman" w:hAnsi="Times New Roman" w:cs="Times New Roman"/>
          <w:b/>
          <w:i/>
          <w:szCs w:val="21"/>
        </w:rPr>
        <w:t xml:space="preserve"> </w:t>
      </w:r>
      <w:r w:rsidR="00B3709C">
        <w:rPr>
          <w:rFonts w:ascii="Times New Roman" w:hAnsi="Times New Roman" w:cs="Times New Roman"/>
          <w:b/>
          <w:i/>
          <w:szCs w:val="21"/>
        </w:rPr>
        <w:t>22</w:t>
      </w:r>
      <w:r w:rsidR="007209D9">
        <w:rPr>
          <w:rFonts w:ascii="Times New Roman" w:hAnsi="Times New Roman" w:cs="Times New Roman"/>
          <w:b/>
          <w:i/>
          <w:szCs w:val="21"/>
        </w:rPr>
        <w:t>% of the total length which seems too redundant.</w:t>
      </w:r>
    </w:p>
    <w:p w:rsidR="00070974" w:rsidRPr="00070974" w:rsidRDefault="00070974" w:rsidP="008761FB">
      <w:pPr>
        <w:rPr>
          <w:rFonts w:ascii="Times New Roman" w:hAnsi="Times New Roman" w:cs="Times New Roman"/>
          <w:b/>
          <w:i/>
          <w:szCs w:val="21"/>
        </w:rPr>
      </w:pPr>
    </w:p>
    <w:p w:rsidR="007312AD" w:rsidRDefault="00070974" w:rsidP="008761FB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T</w:t>
      </w:r>
      <w:r w:rsidR="008F63AA" w:rsidRPr="005061A3">
        <w:rPr>
          <w:rFonts w:ascii="Times New Roman" w:hAnsi="Times New Roman" w:cs="Times New Roman"/>
          <w:szCs w:val="21"/>
        </w:rPr>
        <w:t>here is a</w:t>
      </w:r>
      <w:r>
        <w:rPr>
          <w:rFonts w:ascii="Times New Roman" w:hAnsi="Times New Roman" w:cs="Times New Roman"/>
          <w:szCs w:val="21"/>
        </w:rPr>
        <w:t xml:space="preserve">lso </w:t>
      </w:r>
      <w:r w:rsidR="008F63AA" w:rsidRPr="005061A3">
        <w:rPr>
          <w:rFonts w:ascii="Times New Roman" w:hAnsi="Times New Roman" w:cs="Times New Roman"/>
          <w:szCs w:val="21"/>
        </w:rPr>
        <w:t xml:space="preserve">possibility </w:t>
      </w:r>
      <w:r w:rsidR="001B1FCF">
        <w:rPr>
          <w:rFonts w:ascii="Times New Roman" w:hAnsi="Times New Roman" w:cs="Times New Roman"/>
          <w:szCs w:val="21"/>
        </w:rPr>
        <w:t>to simplify</w:t>
      </w:r>
      <w:r>
        <w:rPr>
          <w:rFonts w:ascii="Times New Roman" w:hAnsi="Times New Roman" w:cs="Times New Roman"/>
          <w:szCs w:val="21"/>
        </w:rPr>
        <w:t xml:space="preserve"> </w:t>
      </w:r>
      <w:r w:rsidR="005023AB">
        <w:rPr>
          <w:rFonts w:ascii="Times New Roman" w:hAnsi="Times New Roman" w:cs="Times New Roman"/>
          <w:szCs w:val="21"/>
        </w:rPr>
        <w:t>these</w:t>
      </w:r>
      <w:r>
        <w:rPr>
          <w:rFonts w:ascii="Times New Roman" w:hAnsi="Times New Roman" w:cs="Times New Roman"/>
          <w:szCs w:val="21"/>
        </w:rPr>
        <w:t xml:space="preserve"> configuration tables</w:t>
      </w:r>
      <w:r w:rsidR="005023AB">
        <w:rPr>
          <w:rFonts w:ascii="Times New Roman" w:hAnsi="Times New Roman" w:cs="Times New Roman"/>
          <w:szCs w:val="21"/>
        </w:rPr>
        <w:t xml:space="preserve">, </w:t>
      </w:r>
      <w:r>
        <w:rPr>
          <w:rFonts w:ascii="Times New Roman" w:hAnsi="Times New Roman" w:cs="Times New Roman"/>
          <w:szCs w:val="21"/>
        </w:rPr>
        <w:t xml:space="preserve">the rule is: </w:t>
      </w:r>
      <w:r w:rsidR="007312AD" w:rsidRPr="007312AD">
        <w:rPr>
          <w:rFonts w:ascii="Times New Roman" w:hAnsi="Times New Roman" w:cs="Times New Roman"/>
          <w:szCs w:val="21"/>
        </w:rPr>
        <w:t>merge different intra-band contiguous CA bandwidth classes of the same FR2 band together for combinations with the same number of bands which have the same FR1 part</w:t>
      </w:r>
      <w:r w:rsidR="008937C9">
        <w:rPr>
          <w:rFonts w:ascii="Times New Roman" w:hAnsi="Times New Roman" w:cs="Times New Roman"/>
          <w:szCs w:val="21"/>
        </w:rPr>
        <w:t>.</w:t>
      </w:r>
    </w:p>
    <w:p w:rsidR="00484734" w:rsidRPr="00981831" w:rsidRDefault="00BC71D8" w:rsidP="00484734">
      <w:pPr>
        <w:rPr>
          <w:rFonts w:ascii="Times New Roman" w:hAnsi="Times New Roman" w:cs="Times New Roman"/>
          <w:szCs w:val="21"/>
        </w:rPr>
      </w:pPr>
      <w:r w:rsidRPr="005061A3">
        <w:rPr>
          <w:rFonts w:ascii="Times New Roman" w:hAnsi="Times New Roman" w:cs="Times New Roman"/>
          <w:szCs w:val="21"/>
          <w:lang w:val="en-GB"/>
        </w:rPr>
        <w:t>For instance</w:t>
      </w:r>
      <w:r w:rsidR="00A87E51" w:rsidRPr="005061A3">
        <w:rPr>
          <w:rFonts w:ascii="Times New Roman" w:hAnsi="Times New Roman" w:cs="Times New Roman"/>
          <w:szCs w:val="21"/>
          <w:lang w:val="en-GB"/>
        </w:rPr>
        <w:t>, Table 2-1 co</w:t>
      </w:r>
      <w:r w:rsidRPr="005061A3">
        <w:rPr>
          <w:rFonts w:ascii="Times New Roman" w:hAnsi="Times New Roman" w:cs="Times New Roman"/>
          <w:szCs w:val="21"/>
          <w:lang w:val="en-GB"/>
        </w:rPr>
        <w:t>mposes</w:t>
      </w:r>
      <w:r w:rsidR="00A87E51" w:rsidRPr="005061A3">
        <w:rPr>
          <w:rFonts w:ascii="Times New Roman" w:hAnsi="Times New Roman" w:cs="Times New Roman"/>
          <w:szCs w:val="21"/>
          <w:lang w:val="en-GB"/>
        </w:rPr>
        <w:t xml:space="preserve"> of four rows for each </w:t>
      </w:r>
      <w:r w:rsidRPr="005061A3">
        <w:rPr>
          <w:rFonts w:ascii="Times New Roman" w:hAnsi="Times New Roman" w:cs="Times New Roman"/>
          <w:szCs w:val="21"/>
          <w:lang w:val="en-GB"/>
        </w:rPr>
        <w:t>row</w:t>
      </w:r>
      <w:r w:rsidR="00A87E51" w:rsidRPr="005061A3">
        <w:rPr>
          <w:rFonts w:ascii="Times New Roman" w:hAnsi="Times New Roman" w:cs="Times New Roman"/>
          <w:szCs w:val="21"/>
          <w:lang w:val="en-GB"/>
        </w:rPr>
        <w:t xml:space="preserve"> corresponds to one combination from </w:t>
      </w:r>
      <w:r w:rsidR="00E4793A">
        <w:rPr>
          <w:rFonts w:ascii="Times New Roman" w:hAnsi="Times New Roman" w:cs="Times New Roman"/>
          <w:szCs w:val="21"/>
          <w:lang w:val="en-GB"/>
        </w:rPr>
        <w:t>clause</w:t>
      </w:r>
      <w:r w:rsidRPr="005061A3">
        <w:rPr>
          <w:rFonts w:ascii="Times New Roman" w:hAnsi="Times New Roman" w:cs="Times New Roman"/>
          <w:szCs w:val="21"/>
          <w:lang w:val="en-GB"/>
        </w:rPr>
        <w:t xml:space="preserve"> </w:t>
      </w:r>
      <w:r w:rsidR="00200041" w:rsidRPr="005061A3">
        <w:rPr>
          <w:rFonts w:ascii="Times New Roman" w:hAnsi="Times New Roman" w:cs="Times New Roman"/>
          <w:szCs w:val="21"/>
          <w:lang w:val="en-GB"/>
        </w:rPr>
        <w:t>5.5B.6.2/3/4/5</w:t>
      </w:r>
      <w:r w:rsidR="00CE0230">
        <w:rPr>
          <w:rFonts w:ascii="Times New Roman" w:hAnsi="Times New Roman" w:cs="Times New Roman"/>
          <w:szCs w:val="21"/>
          <w:lang w:val="en-GB"/>
        </w:rPr>
        <w:t xml:space="preserve"> </w:t>
      </w:r>
      <w:r w:rsidRPr="005061A3">
        <w:rPr>
          <w:rFonts w:ascii="Times New Roman" w:hAnsi="Times New Roman" w:cs="Times New Roman"/>
          <w:szCs w:val="21"/>
          <w:lang w:val="en-GB"/>
        </w:rPr>
        <w:t xml:space="preserve">of current </w:t>
      </w:r>
      <w:r w:rsidR="00C9129A">
        <w:rPr>
          <w:rFonts w:ascii="Times New Roman" w:hAnsi="Times New Roman" w:cs="Times New Roman"/>
          <w:szCs w:val="21"/>
          <w:lang w:val="en-GB"/>
        </w:rPr>
        <w:t xml:space="preserve">Rel-17 </w:t>
      </w:r>
      <w:r w:rsidRPr="005061A3">
        <w:rPr>
          <w:rFonts w:ascii="Times New Roman" w:hAnsi="Times New Roman" w:cs="Times New Roman"/>
          <w:szCs w:val="21"/>
          <w:lang w:val="en-GB"/>
        </w:rPr>
        <w:t>spec 38.101-3</w:t>
      </w:r>
      <w:r w:rsidR="00200041" w:rsidRPr="005061A3">
        <w:rPr>
          <w:rFonts w:ascii="Times New Roman" w:hAnsi="Times New Roman" w:cs="Times New Roman"/>
          <w:szCs w:val="21"/>
          <w:lang w:val="en-GB"/>
        </w:rPr>
        <w:t>. Table</w:t>
      </w:r>
      <w:r w:rsidR="00391532" w:rsidRPr="005061A3">
        <w:rPr>
          <w:rFonts w:ascii="Times New Roman" w:hAnsi="Times New Roman" w:cs="Times New Roman"/>
          <w:szCs w:val="21"/>
          <w:lang w:val="en-GB"/>
        </w:rPr>
        <w:t xml:space="preserve"> </w:t>
      </w:r>
      <w:r w:rsidR="00200041" w:rsidRPr="005061A3">
        <w:rPr>
          <w:rFonts w:ascii="Times New Roman" w:hAnsi="Times New Roman" w:cs="Times New Roman"/>
          <w:szCs w:val="21"/>
          <w:lang w:val="en-GB"/>
        </w:rPr>
        <w:t>2-2 illustrates the res</w:t>
      </w:r>
      <w:r w:rsidRPr="005061A3">
        <w:rPr>
          <w:rFonts w:ascii="Times New Roman" w:hAnsi="Times New Roman" w:cs="Times New Roman"/>
          <w:szCs w:val="21"/>
          <w:lang w:val="en-GB"/>
        </w:rPr>
        <w:t>ult after</w:t>
      </w:r>
      <w:r w:rsidR="00200041" w:rsidRPr="005061A3">
        <w:rPr>
          <w:rFonts w:ascii="Times New Roman" w:hAnsi="Times New Roman" w:cs="Times New Roman"/>
          <w:szCs w:val="21"/>
          <w:lang w:val="en-GB"/>
        </w:rPr>
        <w:t xml:space="preserve"> </w:t>
      </w:r>
      <w:r w:rsidR="00232FA6">
        <w:rPr>
          <w:rFonts w:ascii="Times New Roman" w:hAnsi="Times New Roman" w:cs="Times New Roman"/>
          <w:szCs w:val="21"/>
          <w:lang w:val="en-GB"/>
        </w:rPr>
        <w:t xml:space="preserve">our </w:t>
      </w:r>
      <w:r w:rsidR="00200041" w:rsidRPr="005061A3">
        <w:rPr>
          <w:rFonts w:ascii="Times New Roman" w:hAnsi="Times New Roman" w:cs="Times New Roman"/>
          <w:szCs w:val="21"/>
          <w:lang w:val="en-GB"/>
        </w:rPr>
        <w:t>further optimi</w:t>
      </w:r>
      <w:r w:rsidR="005061A3" w:rsidRPr="005061A3">
        <w:rPr>
          <w:rFonts w:ascii="Times New Roman" w:hAnsi="Times New Roman" w:cs="Times New Roman"/>
          <w:szCs w:val="21"/>
          <w:lang w:val="en-GB"/>
        </w:rPr>
        <w:t>zation on</w:t>
      </w:r>
      <w:r w:rsidR="00200041" w:rsidRPr="005061A3">
        <w:rPr>
          <w:rFonts w:ascii="Times New Roman" w:hAnsi="Times New Roman" w:cs="Times New Roman"/>
          <w:szCs w:val="21"/>
          <w:lang w:val="en-GB"/>
        </w:rPr>
        <w:t xml:space="preserve"> T</w:t>
      </w:r>
      <w:r w:rsidR="002F12F5">
        <w:rPr>
          <w:rFonts w:ascii="Times New Roman" w:hAnsi="Times New Roman" w:cs="Times New Roman"/>
          <w:szCs w:val="21"/>
          <w:lang w:val="en-GB"/>
        </w:rPr>
        <w:t>able 2-1.</w:t>
      </w:r>
      <w:r w:rsidR="00200041" w:rsidRPr="005061A3">
        <w:rPr>
          <w:rFonts w:ascii="Times New Roman" w:hAnsi="Times New Roman" w:cs="Times New Roman"/>
          <w:szCs w:val="21"/>
          <w:lang w:val="en-GB"/>
        </w:rPr>
        <w:t xml:space="preserve"> </w:t>
      </w:r>
      <w:r w:rsidRPr="005061A3">
        <w:rPr>
          <w:rFonts w:ascii="Times New Roman" w:hAnsi="Times New Roman" w:cs="Times New Roman"/>
          <w:szCs w:val="21"/>
          <w:lang w:val="en-GB"/>
        </w:rPr>
        <w:t>Obviously Table 2-1</w:t>
      </w:r>
      <w:r w:rsidR="002746FE" w:rsidRPr="005061A3">
        <w:rPr>
          <w:rFonts w:ascii="Times New Roman" w:hAnsi="Times New Roman" w:cs="Times New Roman"/>
          <w:szCs w:val="21"/>
          <w:lang w:val="en-GB"/>
        </w:rPr>
        <w:t xml:space="preserve"> occupies two </w:t>
      </w:r>
      <w:r w:rsidRPr="005061A3">
        <w:rPr>
          <w:rFonts w:ascii="Times New Roman" w:hAnsi="Times New Roman" w:cs="Times New Roman"/>
          <w:szCs w:val="21"/>
          <w:lang w:val="en-GB"/>
        </w:rPr>
        <w:t xml:space="preserve">full </w:t>
      </w:r>
      <w:r w:rsidR="002746FE" w:rsidRPr="005061A3">
        <w:rPr>
          <w:rFonts w:ascii="Times New Roman" w:hAnsi="Times New Roman" w:cs="Times New Roman"/>
          <w:szCs w:val="21"/>
          <w:lang w:val="en-GB"/>
        </w:rPr>
        <w:t>pages but Table</w:t>
      </w:r>
      <w:r w:rsidR="00391532" w:rsidRPr="005061A3">
        <w:rPr>
          <w:rFonts w:ascii="Times New Roman" w:hAnsi="Times New Roman" w:cs="Times New Roman"/>
          <w:szCs w:val="21"/>
          <w:lang w:val="en-GB"/>
        </w:rPr>
        <w:t xml:space="preserve"> </w:t>
      </w:r>
      <w:r w:rsidR="002746FE" w:rsidRPr="005061A3">
        <w:rPr>
          <w:rFonts w:ascii="Times New Roman" w:hAnsi="Times New Roman" w:cs="Times New Roman"/>
          <w:szCs w:val="21"/>
          <w:lang w:val="en-GB"/>
        </w:rPr>
        <w:t xml:space="preserve">2-2 only half, </w:t>
      </w:r>
      <w:r w:rsidRPr="002F12F5">
        <w:rPr>
          <w:rFonts w:ascii="Times New Roman" w:hAnsi="Times New Roman" w:cs="Times New Roman"/>
          <w:szCs w:val="21"/>
          <w:lang w:val="en-GB"/>
        </w:rPr>
        <w:t>it follows that</w:t>
      </w:r>
      <w:r w:rsidRPr="005061A3">
        <w:rPr>
          <w:rFonts w:ascii="Times New Roman" w:hAnsi="Times New Roman" w:cs="Times New Roman"/>
          <w:szCs w:val="21"/>
          <w:lang w:val="en-GB"/>
        </w:rPr>
        <w:t xml:space="preserve"> </w:t>
      </w:r>
      <w:r w:rsidR="00200041" w:rsidRPr="005061A3">
        <w:rPr>
          <w:rFonts w:ascii="Times New Roman" w:hAnsi="Times New Roman" w:cs="Times New Roman"/>
          <w:szCs w:val="21"/>
          <w:lang w:val="en-GB"/>
        </w:rPr>
        <w:t>the size of the tables can be greatly</w:t>
      </w:r>
      <w:r w:rsidR="002746FE" w:rsidRPr="005061A3">
        <w:rPr>
          <w:rFonts w:ascii="Times New Roman" w:hAnsi="Times New Roman" w:cs="Times New Roman"/>
          <w:szCs w:val="21"/>
          <w:lang w:val="en-GB"/>
        </w:rPr>
        <w:t xml:space="preserve"> reduced</w:t>
      </w:r>
      <w:r w:rsidR="005061A3" w:rsidRPr="005061A3">
        <w:rPr>
          <w:rFonts w:ascii="Times New Roman" w:hAnsi="Times New Roman" w:cs="Times New Roman"/>
          <w:szCs w:val="21"/>
          <w:lang w:val="en-GB"/>
        </w:rPr>
        <w:t xml:space="preserve"> if the </w:t>
      </w:r>
      <w:r w:rsidR="00232FA6">
        <w:rPr>
          <w:rFonts w:ascii="Times New Roman" w:hAnsi="Times New Roman" w:cs="Times New Roman"/>
          <w:szCs w:val="21"/>
          <w:lang w:val="en-GB"/>
        </w:rPr>
        <w:t xml:space="preserve">rule </w:t>
      </w:r>
      <w:r w:rsidR="00C9129A">
        <w:rPr>
          <w:rFonts w:ascii="Times New Roman" w:hAnsi="Times New Roman" w:cs="Times New Roman"/>
          <w:szCs w:val="21"/>
          <w:lang w:val="en-GB"/>
        </w:rPr>
        <w:t xml:space="preserve">above </w:t>
      </w:r>
      <w:r w:rsidR="00232FA6">
        <w:rPr>
          <w:rFonts w:ascii="Times New Roman" w:hAnsi="Times New Roman" w:cs="Times New Roman"/>
          <w:szCs w:val="21"/>
          <w:lang w:val="en-GB"/>
        </w:rPr>
        <w:t xml:space="preserve">applied, and no more rows needed when </w:t>
      </w:r>
      <w:r w:rsidR="008525A6">
        <w:rPr>
          <w:rFonts w:ascii="Times New Roman" w:hAnsi="Times New Roman" w:cs="Times New Roman"/>
          <w:szCs w:val="21"/>
        </w:rPr>
        <w:t>additional</w:t>
      </w:r>
      <w:r w:rsidR="008C12AC">
        <w:rPr>
          <w:rFonts w:ascii="Times New Roman" w:hAnsi="Times New Roman" w:cs="Times New Roman"/>
          <w:szCs w:val="21"/>
        </w:rPr>
        <w:t xml:space="preserve"> contiguous</w:t>
      </w:r>
      <w:r w:rsidR="002F12F5">
        <w:rPr>
          <w:rFonts w:ascii="Times New Roman" w:hAnsi="Times New Roman" w:cs="Times New Roman"/>
          <w:szCs w:val="21"/>
        </w:rPr>
        <w:t xml:space="preserve"> bandwidth classes</w:t>
      </w:r>
      <w:r w:rsidR="00232FA6" w:rsidRPr="005061A3">
        <w:rPr>
          <w:rFonts w:ascii="Times New Roman" w:hAnsi="Times New Roman" w:cs="Times New Roman"/>
          <w:szCs w:val="21"/>
        </w:rPr>
        <w:t xml:space="preserve"> </w:t>
      </w:r>
      <w:r w:rsidR="000F6DB1">
        <w:rPr>
          <w:rFonts w:ascii="Times New Roman" w:hAnsi="Times New Roman" w:cs="Times New Roman"/>
          <w:szCs w:val="21"/>
        </w:rPr>
        <w:t xml:space="preserve">of FR2 band </w:t>
      </w:r>
      <w:r w:rsidR="00232FA6" w:rsidRPr="005061A3">
        <w:rPr>
          <w:rFonts w:ascii="Times New Roman" w:hAnsi="Times New Roman" w:cs="Times New Roman"/>
          <w:szCs w:val="21"/>
        </w:rPr>
        <w:t>are added to the constitute band</w:t>
      </w:r>
      <w:r w:rsidR="00232FA6">
        <w:rPr>
          <w:rFonts w:ascii="Times New Roman" w:hAnsi="Times New Roman" w:cs="Times New Roman"/>
          <w:szCs w:val="21"/>
          <w:lang w:val="en-GB"/>
        </w:rPr>
        <w:t xml:space="preserve">. </w:t>
      </w:r>
      <w:r w:rsidRPr="005061A3">
        <w:rPr>
          <w:rFonts w:ascii="Times New Roman" w:hAnsi="Times New Roman" w:cs="Times New Roman"/>
          <w:szCs w:val="21"/>
          <w:lang w:val="en-GB"/>
        </w:rPr>
        <w:t>In addition, r</w:t>
      </w:r>
      <w:r w:rsidR="00C46173" w:rsidRPr="005061A3">
        <w:rPr>
          <w:rFonts w:ascii="Times New Roman" w:hAnsi="Times New Roman" w:cs="Times New Roman"/>
          <w:szCs w:val="21"/>
          <w:lang w:val="en-GB"/>
        </w:rPr>
        <w:t xml:space="preserve">eadability and </w:t>
      </w:r>
      <w:r w:rsidR="006C10C8">
        <w:rPr>
          <w:rFonts w:ascii="Times New Roman" w:hAnsi="Times New Roman" w:cs="Times New Roman"/>
          <w:szCs w:val="21"/>
          <w:lang w:val="en-GB"/>
        </w:rPr>
        <w:t>trackability</w:t>
      </w:r>
      <w:r w:rsidR="000F6DB1">
        <w:rPr>
          <w:rFonts w:ascii="Times New Roman" w:hAnsi="Times New Roman" w:cs="Times New Roman"/>
          <w:szCs w:val="21"/>
          <w:lang w:val="en-GB"/>
        </w:rPr>
        <w:t xml:space="preserve"> are</w:t>
      </w:r>
      <w:r w:rsidR="002F12F5">
        <w:rPr>
          <w:rFonts w:ascii="Times New Roman" w:hAnsi="Times New Roman" w:cs="Times New Roman"/>
          <w:szCs w:val="21"/>
          <w:lang w:val="en-GB"/>
        </w:rPr>
        <w:t xml:space="preserve"> not much affected</w:t>
      </w:r>
      <w:r w:rsidR="00C46173" w:rsidRPr="005061A3">
        <w:rPr>
          <w:rFonts w:ascii="Times New Roman" w:hAnsi="Times New Roman" w:cs="Times New Roman"/>
          <w:szCs w:val="21"/>
          <w:lang w:val="en-GB"/>
        </w:rPr>
        <w:t>,</w:t>
      </w:r>
      <w:r w:rsidR="006C10C8">
        <w:rPr>
          <w:rFonts w:ascii="Times New Roman" w:hAnsi="Times New Roman" w:cs="Times New Roman"/>
          <w:szCs w:val="21"/>
          <w:lang w:val="en-GB"/>
        </w:rPr>
        <w:t xml:space="preserve"> and </w:t>
      </w:r>
      <w:r w:rsidR="00C46173" w:rsidRPr="005061A3">
        <w:rPr>
          <w:rFonts w:ascii="Times New Roman" w:hAnsi="Times New Roman" w:cs="Times New Roman"/>
          <w:szCs w:val="21"/>
          <w:lang w:val="en-GB"/>
        </w:rPr>
        <w:t xml:space="preserve">it is still </w:t>
      </w:r>
      <w:r w:rsidR="002F12F5">
        <w:rPr>
          <w:rFonts w:ascii="Times New Roman" w:hAnsi="Times New Roman" w:cs="Times New Roman"/>
          <w:szCs w:val="21"/>
          <w:lang w:val="en-GB"/>
        </w:rPr>
        <w:t xml:space="preserve">very </w:t>
      </w:r>
      <w:r w:rsidR="00C46173" w:rsidRPr="005061A3">
        <w:rPr>
          <w:rFonts w:ascii="Times New Roman" w:hAnsi="Times New Roman" w:cs="Times New Roman"/>
          <w:szCs w:val="21"/>
          <w:lang w:val="en-GB"/>
        </w:rPr>
        <w:t>easy to search</w:t>
      </w:r>
      <w:r w:rsidR="005061A3" w:rsidRPr="005061A3">
        <w:rPr>
          <w:rFonts w:ascii="Times New Roman" w:hAnsi="Times New Roman" w:cs="Times New Roman"/>
          <w:szCs w:val="21"/>
          <w:lang w:val="en-GB"/>
        </w:rPr>
        <w:t xml:space="preserve"> for</w:t>
      </w:r>
      <w:r w:rsidR="00C46173" w:rsidRPr="005061A3">
        <w:rPr>
          <w:rFonts w:ascii="Times New Roman" w:hAnsi="Times New Roman" w:cs="Times New Roman"/>
          <w:szCs w:val="21"/>
          <w:lang w:val="en-GB"/>
        </w:rPr>
        <w:t xml:space="preserve"> the specific </w:t>
      </w:r>
      <w:r w:rsidR="002F12F5">
        <w:rPr>
          <w:rFonts w:ascii="Times New Roman" w:hAnsi="Times New Roman" w:cs="Times New Roman"/>
          <w:szCs w:val="21"/>
          <w:lang w:val="en-GB"/>
        </w:rPr>
        <w:t xml:space="preserve">band </w:t>
      </w:r>
      <w:r w:rsidR="00C46173" w:rsidRPr="005061A3">
        <w:rPr>
          <w:rFonts w:ascii="Times New Roman" w:hAnsi="Times New Roman" w:cs="Times New Roman"/>
          <w:szCs w:val="21"/>
          <w:lang w:val="en-GB"/>
        </w:rPr>
        <w:t>combination</w:t>
      </w:r>
      <w:r w:rsidR="002F12F5">
        <w:rPr>
          <w:rFonts w:ascii="Times New Roman" w:hAnsi="Times New Roman" w:cs="Times New Roman"/>
          <w:szCs w:val="21"/>
          <w:lang w:val="en-GB"/>
        </w:rPr>
        <w:t>s</w:t>
      </w:r>
      <w:r w:rsidR="00C46173" w:rsidRPr="005061A3">
        <w:rPr>
          <w:rFonts w:ascii="Times New Roman" w:hAnsi="Times New Roman" w:cs="Times New Roman"/>
          <w:szCs w:val="21"/>
          <w:lang w:val="en-GB"/>
        </w:rPr>
        <w:t xml:space="preserve">, take </w:t>
      </w:r>
      <w:r w:rsidR="005061A3" w:rsidRPr="005061A3">
        <w:rPr>
          <w:rFonts w:ascii="Times New Roman" w:hAnsi="Times New Roman" w:cs="Times New Roman"/>
          <w:szCs w:val="21"/>
          <w:lang w:val="en-GB"/>
        </w:rPr>
        <w:t>“</w:t>
      </w:r>
      <w:r w:rsidR="00C46173" w:rsidRPr="005061A3">
        <w:rPr>
          <w:rFonts w:ascii="Times New Roman" w:hAnsi="Times New Roman" w:cs="Times New Roman"/>
          <w:szCs w:val="21"/>
        </w:rPr>
        <w:t>DC_3A-7A-7A_n78A-n257G</w:t>
      </w:r>
      <w:r w:rsidR="005061A3" w:rsidRPr="005061A3">
        <w:rPr>
          <w:rFonts w:ascii="Times New Roman" w:hAnsi="Times New Roman" w:cs="Times New Roman"/>
          <w:szCs w:val="21"/>
        </w:rPr>
        <w:t>”</w:t>
      </w:r>
      <w:r w:rsidR="002F12F5">
        <w:rPr>
          <w:rFonts w:ascii="Times New Roman" w:hAnsi="Times New Roman" w:cs="Times New Roman"/>
          <w:szCs w:val="21"/>
        </w:rPr>
        <w:t xml:space="preserve"> as</w:t>
      </w:r>
      <w:r w:rsidR="00C46173" w:rsidRPr="005061A3">
        <w:rPr>
          <w:rFonts w:ascii="Times New Roman" w:hAnsi="Times New Roman" w:cs="Times New Roman"/>
          <w:szCs w:val="21"/>
        </w:rPr>
        <w:t xml:space="preserve"> example, </w:t>
      </w:r>
      <w:r w:rsidR="00232FA6">
        <w:rPr>
          <w:rFonts w:ascii="Times New Roman" w:hAnsi="Times New Roman" w:cs="Times New Roman"/>
          <w:szCs w:val="21"/>
        </w:rPr>
        <w:t xml:space="preserve">you </w:t>
      </w:r>
      <w:r w:rsidR="00C46173" w:rsidRPr="005061A3">
        <w:rPr>
          <w:rFonts w:ascii="Times New Roman" w:hAnsi="Times New Roman" w:cs="Times New Roman"/>
          <w:szCs w:val="21"/>
        </w:rPr>
        <w:t xml:space="preserve">can search </w:t>
      </w:r>
      <w:r w:rsidR="005061A3" w:rsidRPr="005061A3">
        <w:rPr>
          <w:rFonts w:ascii="Times New Roman" w:hAnsi="Times New Roman" w:cs="Times New Roman"/>
          <w:szCs w:val="21"/>
        </w:rPr>
        <w:t>“</w:t>
      </w:r>
      <w:r w:rsidR="00C46173" w:rsidRPr="005061A3">
        <w:rPr>
          <w:rFonts w:ascii="Times New Roman" w:hAnsi="Times New Roman" w:cs="Times New Roman"/>
          <w:szCs w:val="21"/>
        </w:rPr>
        <w:t>DC_3A-7A-7A_n78A-n257</w:t>
      </w:r>
      <w:r w:rsidR="005061A3" w:rsidRPr="005061A3">
        <w:rPr>
          <w:rFonts w:ascii="Times New Roman" w:hAnsi="Times New Roman" w:cs="Times New Roman"/>
          <w:szCs w:val="21"/>
        </w:rPr>
        <w:t>”</w:t>
      </w:r>
      <w:r w:rsidR="00232FA6">
        <w:rPr>
          <w:rFonts w:ascii="Times New Roman" w:hAnsi="Times New Roman" w:cs="Times New Roman"/>
          <w:szCs w:val="21"/>
        </w:rPr>
        <w:t xml:space="preserve"> without “G”</w:t>
      </w:r>
      <w:r w:rsidR="00C46173" w:rsidRPr="005061A3">
        <w:rPr>
          <w:rFonts w:ascii="Times New Roman" w:hAnsi="Times New Roman" w:cs="Times New Roman"/>
          <w:szCs w:val="21"/>
        </w:rPr>
        <w:t xml:space="preserve">, then you can jump to </w:t>
      </w:r>
      <w:r w:rsidR="005061A3" w:rsidRPr="005061A3">
        <w:rPr>
          <w:rFonts w:ascii="Times New Roman" w:hAnsi="Times New Roman" w:cs="Times New Roman"/>
          <w:szCs w:val="21"/>
        </w:rPr>
        <w:t>“DC_3A-7A-7A_n78A-n257A/D/E/F/G/H/I/J/K/L/M”</w:t>
      </w:r>
      <w:r w:rsidR="00981831">
        <w:rPr>
          <w:rFonts w:ascii="Times New Roman" w:hAnsi="Times New Roman" w:cs="Times New Roman"/>
          <w:szCs w:val="21"/>
        </w:rPr>
        <w:t>.</w:t>
      </w:r>
      <w:r w:rsidR="00981831" w:rsidRPr="00981831">
        <w:rPr>
          <w:rFonts w:ascii="Times New Roman" w:hAnsi="Times New Roman" w:cs="Times New Roman"/>
          <w:szCs w:val="21"/>
        </w:rPr>
        <w:t xml:space="preserve"> </w:t>
      </w:r>
      <w:r w:rsidR="002D6F9C">
        <w:rPr>
          <w:rFonts w:ascii="Times New Roman" w:hAnsi="Times New Roman" w:cs="Times New Roman"/>
          <w:szCs w:val="21"/>
        </w:rPr>
        <w:t xml:space="preserve">In addition, </w:t>
      </w:r>
      <w:r w:rsidR="00981831">
        <w:rPr>
          <w:rFonts w:ascii="Times New Roman" w:hAnsi="Times New Roman" w:cs="Times New Roman"/>
          <w:szCs w:val="21"/>
        </w:rPr>
        <w:t xml:space="preserve">some companies </w:t>
      </w:r>
      <w:r w:rsidR="002D6F9C">
        <w:rPr>
          <w:rFonts w:ascii="Times New Roman" w:hAnsi="Times New Roman" w:cs="Times New Roman"/>
          <w:szCs w:val="21"/>
        </w:rPr>
        <w:t xml:space="preserve">have </w:t>
      </w:r>
      <w:r w:rsidR="00981831">
        <w:rPr>
          <w:rFonts w:ascii="Times New Roman" w:hAnsi="Times New Roman" w:cs="Times New Roman"/>
          <w:szCs w:val="21"/>
        </w:rPr>
        <w:t>already used this format when requesting for new band combinations in the revised WID.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3969"/>
      </w:tblGrid>
      <w:tr w:rsidR="002746FE" w:rsidRPr="00EF5447" w:rsidTr="004B3469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746FE" w:rsidRPr="00EF5447" w:rsidRDefault="002746FE" w:rsidP="004B3469">
            <w:pPr>
              <w:pStyle w:val="TAC"/>
            </w:pPr>
            <w:r w:rsidRPr="00EF5447">
              <w:rPr>
                <w:lang w:eastAsia="fi-FI"/>
              </w:rPr>
              <w:lastRenderedPageBreak/>
              <w:t>EN-DC</w:t>
            </w:r>
            <w:r w:rsidRPr="00EF5447">
              <w:rPr>
                <w:lang w:eastAsia="zh-CN"/>
              </w:rPr>
              <w:t xml:space="preserve"> </w:t>
            </w:r>
            <w:r w:rsidRPr="00EF5447"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746FE" w:rsidRPr="00EF5447" w:rsidRDefault="002746FE" w:rsidP="004B3469">
            <w:pPr>
              <w:pStyle w:val="TAC"/>
            </w:pPr>
            <w:r w:rsidRPr="00EF5447">
              <w:rPr>
                <w:lang w:eastAsia="fi-FI"/>
              </w:rPr>
              <w:t>Uplink EN-DC</w:t>
            </w:r>
            <w:r w:rsidRPr="00EF5447">
              <w:rPr>
                <w:lang w:eastAsia="zh-CN"/>
              </w:rPr>
              <w:t xml:space="preserve"> </w:t>
            </w:r>
            <w:r w:rsidRPr="00EF5447">
              <w:rPr>
                <w:lang w:eastAsia="fi-FI"/>
              </w:rPr>
              <w:t>configuration</w:t>
            </w:r>
            <w:r w:rsidRPr="00EF5447">
              <w:rPr>
                <w:lang w:eastAsia="zh-CN"/>
              </w:rPr>
              <w:t xml:space="preserve"> </w:t>
            </w:r>
          </w:p>
        </w:tc>
      </w:tr>
      <w:tr w:rsidR="002746FE" w:rsidRPr="00EF5447" w:rsidTr="004B3469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746FE" w:rsidRPr="00EF5447" w:rsidRDefault="002746FE" w:rsidP="004B3469">
            <w:pPr>
              <w:pStyle w:val="TAC"/>
            </w:pPr>
            <w:r w:rsidRPr="00EF5447">
              <w:t>DC_3A_n78A-n257A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DC_3A_n78A-n257D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DC_3A_n78A-n257E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DC_3A_n78A-n257F</w:t>
            </w:r>
          </w:p>
          <w:p w:rsidR="002746FE" w:rsidRPr="00EF5447" w:rsidRDefault="002746FE" w:rsidP="004B3469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DC_3A_n78A-n257G</w:t>
            </w:r>
          </w:p>
          <w:p w:rsidR="002746FE" w:rsidRPr="00EF5447" w:rsidRDefault="002746FE" w:rsidP="004B3469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DC_3A_n78A-n257H</w:t>
            </w:r>
          </w:p>
          <w:p w:rsidR="002746FE" w:rsidRPr="00EF5447" w:rsidRDefault="002746FE" w:rsidP="004B3469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DC_3A_n78A-n257I</w:t>
            </w:r>
          </w:p>
          <w:p w:rsidR="002746FE" w:rsidRPr="00EF5447" w:rsidRDefault="002746FE" w:rsidP="004B3469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DC_3A_n78A-n257J</w:t>
            </w:r>
          </w:p>
          <w:p w:rsidR="002746FE" w:rsidRPr="00EF5447" w:rsidRDefault="002746FE" w:rsidP="004B3469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DC_3A_n78A-n257K</w:t>
            </w:r>
          </w:p>
          <w:p w:rsidR="002746FE" w:rsidRPr="00EF5447" w:rsidRDefault="002746FE" w:rsidP="004B3469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DC_3A_n78A-n257L</w:t>
            </w:r>
          </w:p>
          <w:p w:rsidR="002746FE" w:rsidRPr="00EF5447" w:rsidRDefault="002746FE" w:rsidP="004B3469">
            <w:pPr>
              <w:pStyle w:val="TAC"/>
            </w:pPr>
            <w:r w:rsidRPr="00EF5447">
              <w:rPr>
                <w:lang w:eastAsia="zh-CN"/>
              </w:rPr>
              <w:t>DC_3A_n78A-n257M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DC_3A_n78C-n257A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DC_3A_n78C-n257D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DC_3A_n78C-n257E</w:t>
            </w:r>
          </w:p>
          <w:p w:rsidR="002746FE" w:rsidRPr="00EF5447" w:rsidRDefault="002746FE" w:rsidP="004B3469">
            <w:pPr>
              <w:pStyle w:val="TAC"/>
              <w:rPr>
                <w:noProof/>
              </w:rPr>
            </w:pPr>
            <w:r w:rsidRPr="00EF5447">
              <w:t>DC_3A_n78C-n257F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746FE" w:rsidRPr="00EF5447" w:rsidRDefault="002746FE" w:rsidP="004B3469">
            <w:pPr>
              <w:pStyle w:val="TAC"/>
            </w:pPr>
            <w:r w:rsidRPr="00EF5447">
              <w:t>DC_3A_n78A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DC_3A_n257A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DC_3A_n257D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DC_3A_n257G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DC_3A_n257H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DC_3A_n257I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DC_3A_n78A-n257A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DC_3A_n78A-n257G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DC_3A_n78A-n257H</w:t>
            </w:r>
          </w:p>
          <w:p w:rsidR="002746FE" w:rsidRPr="00EF5447" w:rsidRDefault="002746FE" w:rsidP="004B3469">
            <w:pPr>
              <w:pStyle w:val="TAC"/>
              <w:rPr>
                <w:noProof/>
              </w:rPr>
            </w:pPr>
            <w:r w:rsidRPr="00EF5447">
              <w:t>DC_3A_n78A-n257I</w:t>
            </w:r>
          </w:p>
        </w:tc>
      </w:tr>
      <w:tr w:rsidR="002746FE" w:rsidRPr="00EF5447" w:rsidTr="004B3469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746FE" w:rsidRPr="00EF5447" w:rsidRDefault="002746FE" w:rsidP="004B3469">
            <w:pPr>
              <w:pStyle w:val="TAC"/>
            </w:pPr>
            <w:r w:rsidRPr="00EF5447">
              <w:t>DC_3A-7A-7A_n78A-n257A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DC_3A-7A-7A_n78A-n257D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DC_3A-7A-7A_n78A-n257E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DC_3A-7A-7A_n78A-n257F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DC_3A-7A-7A_n78A-n257G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DC_3A-7A-7A_n78A-n257H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DC_3A-7A-7A_n78A-n257I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DC_3A-7A-7A_n78A-n257J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DC_3A-7A-7A_n78A-n257K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DC_3A-7A-7A_n78A-n257L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DC_3A-7A-7A_n78A-n257M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DC_3A-7A-7A_n78C-n257A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DC_3A-7A-7A_n78C-n257D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DC_3A-7A-7A_n78C-n257E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DC_3A-7A-7A_n78C-n257F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DC_3A-7A-7A_n78C-n257G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DC_3A-7A-7A_n78C-n257H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DC_3A-7A-7A_n78C-n257I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DC_3A-7A-7A_n78C-n257J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DC_3A-7A-7A_n78C-n257K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DC_3A-7A-7A_n78C-n257L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746FE" w:rsidRPr="00EF5447" w:rsidRDefault="002746FE" w:rsidP="004B3469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DC_3A_n78A-n257A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DC_3A_n78A-n257G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DC_3A_n78A-n257H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DC_3A_n78A-n257I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DC_7A_n78A-n257A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DC_7A_n78A-n257G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DC_7A_n78A-n257H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DC_7A_n78A-n257</w:t>
            </w:r>
          </w:p>
        </w:tc>
      </w:tr>
      <w:tr w:rsidR="002746FE" w:rsidRPr="00EF5447" w:rsidTr="004B3469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746FE" w:rsidRPr="00EF5447" w:rsidRDefault="002746FE" w:rsidP="004B3469">
            <w:pPr>
              <w:pStyle w:val="TAC"/>
              <w:rPr>
                <w:noProof/>
              </w:rPr>
            </w:pPr>
            <w:r w:rsidRPr="00EF5447">
              <w:rPr>
                <w:noProof/>
              </w:rPr>
              <w:lastRenderedPageBreak/>
              <w:t>DC_1A-3A-8A_n78A-n257A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ko-KR"/>
              </w:rPr>
            </w:pPr>
            <w:r w:rsidRPr="00EF5447">
              <w:rPr>
                <w:noProof/>
                <w:lang w:eastAsia="zh-CN"/>
              </w:rPr>
              <w:t>DC_1A-3A-8A_n78A-n257D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ko-KR"/>
              </w:rPr>
            </w:pPr>
            <w:r w:rsidRPr="00EF5447">
              <w:rPr>
                <w:noProof/>
                <w:lang w:eastAsia="zh-CN"/>
              </w:rPr>
              <w:t>DC_1A-3A-8A_n78A-n257E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ko-KR"/>
              </w:rPr>
            </w:pPr>
            <w:r w:rsidRPr="00EF5447">
              <w:rPr>
                <w:noProof/>
                <w:lang w:eastAsia="zh-CN"/>
              </w:rPr>
              <w:t>DC_1A-3A-8A_n78A-n257F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ko-KR"/>
              </w:rPr>
            </w:pPr>
            <w:r w:rsidRPr="00EF5447">
              <w:rPr>
                <w:noProof/>
                <w:lang w:eastAsia="zh-CN"/>
              </w:rPr>
              <w:t>DC_1A-3A-8A_n78A-n257G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ko-KR"/>
              </w:rPr>
            </w:pPr>
            <w:r w:rsidRPr="00EF5447">
              <w:rPr>
                <w:noProof/>
                <w:lang w:eastAsia="zh-CN"/>
              </w:rPr>
              <w:t>DC_1A-3A-8A_n78A-n257H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ko-KR"/>
              </w:rPr>
            </w:pPr>
            <w:r w:rsidRPr="00EF5447">
              <w:rPr>
                <w:noProof/>
                <w:lang w:eastAsia="zh-CN"/>
              </w:rPr>
              <w:t>DC_1A-3A-8A_n78A-n257I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ko-KR"/>
              </w:rPr>
            </w:pPr>
            <w:r w:rsidRPr="00EF5447">
              <w:rPr>
                <w:noProof/>
                <w:lang w:eastAsia="zh-CN"/>
              </w:rPr>
              <w:t>DC_1A-3A-8A_n78A-n257J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ko-KR"/>
              </w:rPr>
            </w:pPr>
            <w:r w:rsidRPr="00EF5447">
              <w:rPr>
                <w:noProof/>
                <w:lang w:eastAsia="zh-CN"/>
              </w:rPr>
              <w:t>DC_1A-3A-8A_n78A-n257K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ko-KR"/>
              </w:rPr>
            </w:pPr>
            <w:r w:rsidRPr="00EF5447">
              <w:rPr>
                <w:noProof/>
                <w:lang w:eastAsia="zh-CN"/>
              </w:rPr>
              <w:t>DC_1A-3A-8A_n78A-n257L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DC_1A-3A-8A_n78A-n257M</w:t>
            </w:r>
          </w:p>
          <w:p w:rsidR="002746FE" w:rsidRPr="00EF5447" w:rsidRDefault="002746FE" w:rsidP="004B3469">
            <w:pPr>
              <w:pStyle w:val="TAC"/>
              <w:rPr>
                <w:rFonts w:cs="Arial"/>
                <w:lang w:eastAsia="zh-CN"/>
              </w:rPr>
            </w:pPr>
            <w:r w:rsidRPr="00EF5447">
              <w:rPr>
                <w:rFonts w:cs="Arial"/>
                <w:lang w:eastAsia="zh-CN"/>
              </w:rPr>
              <w:t>DC_1A-3C-8A_n78A</w:t>
            </w:r>
            <w:r w:rsidRPr="00EF5447">
              <w:rPr>
                <w:rFonts w:cs="Arial"/>
                <w:lang w:eastAsia="ja-JP"/>
              </w:rPr>
              <w:t>-</w:t>
            </w:r>
            <w:r w:rsidRPr="00EF5447">
              <w:rPr>
                <w:rFonts w:cs="Arial"/>
                <w:lang w:eastAsia="zh-CN"/>
              </w:rPr>
              <w:t>n257A</w:t>
            </w:r>
          </w:p>
          <w:p w:rsidR="002746FE" w:rsidRPr="00EF5447" w:rsidRDefault="002746FE" w:rsidP="004B3469">
            <w:pPr>
              <w:pStyle w:val="TAC"/>
              <w:rPr>
                <w:rFonts w:eastAsia="Malgun Gothic" w:cs="Arial"/>
                <w:lang w:eastAsia="ko-KR"/>
              </w:rPr>
            </w:pPr>
            <w:r w:rsidRPr="00EF5447">
              <w:rPr>
                <w:rFonts w:cs="Arial"/>
                <w:lang w:eastAsia="zh-CN"/>
              </w:rPr>
              <w:t>DC_1A-3C-8A_n78A</w:t>
            </w:r>
            <w:r w:rsidRPr="00EF5447">
              <w:rPr>
                <w:rFonts w:cs="Arial"/>
                <w:lang w:eastAsia="ja-JP"/>
              </w:rPr>
              <w:t>-</w:t>
            </w:r>
            <w:r w:rsidRPr="00EF5447">
              <w:rPr>
                <w:rFonts w:cs="Arial"/>
                <w:lang w:eastAsia="zh-CN"/>
              </w:rPr>
              <w:t>n257</w:t>
            </w:r>
            <w:r w:rsidRPr="00EF5447">
              <w:rPr>
                <w:rFonts w:eastAsia="Malgun Gothic" w:cs="Arial"/>
                <w:lang w:eastAsia="ko-KR"/>
              </w:rPr>
              <w:t>D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ko-KR"/>
              </w:rPr>
            </w:pPr>
            <w:r w:rsidRPr="00EF5447">
              <w:rPr>
                <w:noProof/>
                <w:lang w:eastAsia="zh-CN"/>
              </w:rPr>
              <w:t>DC_1A-3C-8A_n78A-n257E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ko-KR"/>
              </w:rPr>
            </w:pPr>
            <w:r w:rsidRPr="00EF5447">
              <w:rPr>
                <w:noProof/>
                <w:lang w:eastAsia="zh-CN"/>
              </w:rPr>
              <w:t>DC_1A-3C-8A_n78A-n257F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ko-KR"/>
              </w:rPr>
            </w:pPr>
            <w:r w:rsidRPr="00EF5447">
              <w:rPr>
                <w:noProof/>
                <w:lang w:eastAsia="zh-CN"/>
              </w:rPr>
              <w:t>DC_1A-3C-8A_n78A-n257G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ko-KR"/>
              </w:rPr>
            </w:pPr>
            <w:r w:rsidRPr="00EF5447">
              <w:rPr>
                <w:noProof/>
                <w:lang w:eastAsia="zh-CN"/>
              </w:rPr>
              <w:t>DC_1A-3C-8A_n78A-n257H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ko-KR"/>
              </w:rPr>
            </w:pPr>
            <w:r w:rsidRPr="00EF5447">
              <w:rPr>
                <w:noProof/>
                <w:lang w:eastAsia="zh-CN"/>
              </w:rPr>
              <w:t>DC_1A-3C-8A_n78A-n257I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ko-KR"/>
              </w:rPr>
            </w:pPr>
            <w:r w:rsidRPr="00EF5447">
              <w:rPr>
                <w:noProof/>
                <w:lang w:eastAsia="zh-CN"/>
              </w:rPr>
              <w:t>DC_1A-3C-8A_n78A-n257J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ko-KR"/>
              </w:rPr>
            </w:pPr>
            <w:r w:rsidRPr="00EF5447">
              <w:rPr>
                <w:noProof/>
                <w:lang w:eastAsia="zh-CN"/>
              </w:rPr>
              <w:t>DC_1A-3C-8A_n78A-n257K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ko-KR"/>
              </w:rPr>
            </w:pPr>
            <w:r w:rsidRPr="00EF5447">
              <w:rPr>
                <w:noProof/>
                <w:lang w:eastAsia="zh-CN"/>
              </w:rPr>
              <w:t>DC_1A-3C-8A_n78A-n257L</w:t>
            </w:r>
          </w:p>
          <w:p w:rsidR="002746FE" w:rsidRPr="00EF5447" w:rsidRDefault="002746FE" w:rsidP="004B3469">
            <w:pPr>
              <w:pStyle w:val="TAC"/>
            </w:pPr>
            <w:r w:rsidRPr="00EF5447">
              <w:rPr>
                <w:noProof/>
                <w:lang w:eastAsia="zh-CN"/>
              </w:rPr>
              <w:t>DC_1A-3C-8A_n78A-n257M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746FE" w:rsidRPr="00EF5447" w:rsidRDefault="002746FE" w:rsidP="004B3469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DC_1A_n78A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DC_1A_n257A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DC_3A_n78A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DC_3A_n257A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DC_8A_n78A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DC_8A_n257A</w:t>
            </w:r>
          </w:p>
        </w:tc>
      </w:tr>
      <w:tr w:rsidR="002746FE" w:rsidRPr="00EF5447" w:rsidTr="004B3469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746FE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DC_1A-3A-7A-28A_n78A-n257A</w:t>
            </w:r>
          </w:p>
          <w:p w:rsidR="002746FE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DC_1A-3A-7A-28A_n78A-n257G</w:t>
            </w:r>
          </w:p>
          <w:p w:rsidR="002746FE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DC_1A-3A-7A-28A_n78A-n257H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DC_1A-3A-7A-28A_n78A-n257I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746FE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DC_1A_n78A</w:t>
            </w:r>
          </w:p>
          <w:p w:rsidR="002746FE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DC_1A_n257A</w:t>
            </w:r>
          </w:p>
          <w:p w:rsidR="002746FE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DC_1A_n257G</w:t>
            </w:r>
          </w:p>
          <w:p w:rsidR="002746FE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DC_1A_n257H</w:t>
            </w:r>
          </w:p>
          <w:p w:rsidR="002746FE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DC_1A_n257I</w:t>
            </w:r>
          </w:p>
          <w:p w:rsidR="002746FE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DC_3A_n78A</w:t>
            </w:r>
          </w:p>
          <w:p w:rsidR="002746FE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DC_3A_n257A</w:t>
            </w:r>
          </w:p>
          <w:p w:rsidR="002746FE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DC_3A_n257G</w:t>
            </w:r>
          </w:p>
          <w:p w:rsidR="002746FE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DC_3A_n257H</w:t>
            </w:r>
          </w:p>
          <w:p w:rsidR="002746FE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DC_3A_n257I</w:t>
            </w:r>
          </w:p>
          <w:p w:rsidR="002746FE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DC_7A_n78A</w:t>
            </w:r>
          </w:p>
          <w:p w:rsidR="002746FE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DC_7A_n257A</w:t>
            </w:r>
          </w:p>
          <w:p w:rsidR="002746FE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DC_7A_n257G</w:t>
            </w:r>
          </w:p>
          <w:p w:rsidR="002746FE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DC_7A_n257H</w:t>
            </w:r>
          </w:p>
          <w:p w:rsidR="002746FE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DC_7A_n257I</w:t>
            </w:r>
          </w:p>
          <w:p w:rsidR="002746FE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DC_28A_n78A</w:t>
            </w:r>
          </w:p>
          <w:p w:rsidR="002746FE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DC_28A_n257A</w:t>
            </w:r>
          </w:p>
          <w:p w:rsidR="002746FE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DC_28A_n257G</w:t>
            </w:r>
          </w:p>
          <w:p w:rsidR="002746FE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DC_28A_n257H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DC_28A_n257I</w:t>
            </w:r>
          </w:p>
        </w:tc>
      </w:tr>
      <w:tr w:rsidR="00FC40FB" w:rsidRPr="00EF5447" w:rsidTr="003C2105">
        <w:trPr>
          <w:trHeight w:val="187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C40FB" w:rsidRDefault="00FC40FB" w:rsidP="00FC40FB">
            <w:pPr>
              <w:pStyle w:val="TAC"/>
              <w:jc w:val="left"/>
              <w:rPr>
                <w:noProof/>
                <w:lang w:eastAsia="zh-CN"/>
              </w:rPr>
            </w:pPr>
            <w:r w:rsidRPr="00EF5447">
              <w:t>NOTE 1:</w:t>
            </w:r>
            <w:r w:rsidRPr="00EF5447">
              <w:tab/>
              <w:t>Uplink EN-DC configurations are the configurations supported by the present release of specifications</w:t>
            </w:r>
          </w:p>
        </w:tc>
      </w:tr>
    </w:tbl>
    <w:p w:rsidR="00B06510" w:rsidRPr="00B06510" w:rsidRDefault="00391532" w:rsidP="00B06510">
      <w:pPr>
        <w:jc w:val="center"/>
        <w:rPr>
          <w:rFonts w:ascii="Times New Roman" w:hAnsi="Times New Roman" w:cs="Times New Roman"/>
          <w:b/>
        </w:rPr>
      </w:pPr>
      <w:r w:rsidRPr="00B06510">
        <w:rPr>
          <w:rFonts w:ascii="Times New Roman" w:hAnsi="Times New Roman" w:cs="Times New Roman"/>
          <w:b/>
        </w:rPr>
        <w:lastRenderedPageBreak/>
        <w:t>Table 2-1</w:t>
      </w:r>
      <w:r w:rsidR="00B06510" w:rsidRPr="00B06510">
        <w:rPr>
          <w:rFonts w:ascii="Times New Roman" w:hAnsi="Times New Roman" w:cs="Times New Roman"/>
          <w:b/>
        </w:rPr>
        <w:t xml:space="preserve"> The original table template for inter-band EN-DC configuration tables including FR1 and FR2 </w:t>
      </w:r>
    </w:p>
    <w:p w:rsidR="002746FE" w:rsidRPr="00B06510" w:rsidRDefault="002746FE" w:rsidP="00391532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3548"/>
      </w:tblGrid>
      <w:tr w:rsidR="002746FE" w:rsidRPr="00EF5447" w:rsidTr="004B3469">
        <w:trPr>
          <w:trHeight w:val="187"/>
          <w:jc w:val="center"/>
        </w:trPr>
        <w:tc>
          <w:tcPr>
            <w:tcW w:w="4390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746FE" w:rsidRPr="00EF5447" w:rsidRDefault="002746FE" w:rsidP="004B3469">
            <w:pPr>
              <w:pStyle w:val="TAC"/>
            </w:pPr>
            <w:r w:rsidRPr="00EF5447">
              <w:rPr>
                <w:lang w:eastAsia="fi-FI"/>
              </w:rPr>
              <w:t>EN-DC</w:t>
            </w:r>
            <w:r w:rsidRPr="00EF5447">
              <w:rPr>
                <w:lang w:eastAsia="zh-CN"/>
              </w:rPr>
              <w:t xml:space="preserve"> </w:t>
            </w:r>
            <w:r w:rsidRPr="00EF5447">
              <w:rPr>
                <w:lang w:eastAsia="fi-FI"/>
              </w:rPr>
              <w:t>configuration</w:t>
            </w:r>
          </w:p>
        </w:tc>
        <w:tc>
          <w:tcPr>
            <w:tcW w:w="354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746FE" w:rsidRPr="00EF5447" w:rsidRDefault="002746FE" w:rsidP="004B3469">
            <w:pPr>
              <w:pStyle w:val="TAC"/>
            </w:pPr>
            <w:r w:rsidRPr="00EF5447">
              <w:rPr>
                <w:lang w:eastAsia="fi-FI"/>
              </w:rPr>
              <w:t>Uplink EN-DC</w:t>
            </w:r>
            <w:r w:rsidRPr="00EF5447">
              <w:rPr>
                <w:lang w:eastAsia="zh-CN"/>
              </w:rPr>
              <w:t xml:space="preserve"> </w:t>
            </w:r>
            <w:r w:rsidRPr="00EF5447">
              <w:rPr>
                <w:lang w:eastAsia="fi-FI"/>
              </w:rPr>
              <w:t>configuration</w:t>
            </w:r>
            <w:r w:rsidRPr="00EF5447">
              <w:rPr>
                <w:lang w:eastAsia="zh-CN"/>
              </w:rPr>
              <w:t xml:space="preserve"> </w:t>
            </w:r>
          </w:p>
        </w:tc>
      </w:tr>
      <w:tr w:rsidR="002746FE" w:rsidRPr="00EF5447" w:rsidTr="004B3469">
        <w:trPr>
          <w:trHeight w:val="187"/>
          <w:jc w:val="center"/>
        </w:trPr>
        <w:tc>
          <w:tcPr>
            <w:tcW w:w="4390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746FE" w:rsidRPr="00EF5447" w:rsidRDefault="002746FE" w:rsidP="004B3469">
            <w:pPr>
              <w:pStyle w:val="TAC"/>
            </w:pPr>
            <w:r w:rsidRPr="00EF5447">
              <w:t>DC_3A_n78A-n257A</w:t>
            </w:r>
            <w:r>
              <w:t>/D/E/F/G/H/I/J/K/L/M</w:t>
            </w:r>
          </w:p>
          <w:p w:rsidR="002746FE" w:rsidRDefault="002746FE" w:rsidP="004B3469">
            <w:pPr>
              <w:pStyle w:val="TAC"/>
            </w:pPr>
            <w:r w:rsidRPr="00EF5447">
              <w:t>DC_3A_n78C-n257A</w:t>
            </w:r>
            <w:r>
              <w:t>/D/E/F</w:t>
            </w:r>
          </w:p>
          <w:p w:rsidR="002746FE" w:rsidRPr="00EF5447" w:rsidRDefault="002746FE" w:rsidP="004B3469">
            <w:pPr>
              <w:pStyle w:val="TAC"/>
              <w:jc w:val="both"/>
              <w:rPr>
                <w:noProof/>
              </w:rPr>
            </w:pPr>
          </w:p>
        </w:tc>
        <w:tc>
          <w:tcPr>
            <w:tcW w:w="354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746FE" w:rsidRPr="00EF5447" w:rsidRDefault="002746FE" w:rsidP="004B3469">
            <w:pPr>
              <w:pStyle w:val="TAC"/>
            </w:pPr>
            <w:r w:rsidRPr="00EF5447">
              <w:t>DC_3A_n78A</w:t>
            </w:r>
          </w:p>
          <w:p w:rsidR="002746FE" w:rsidRPr="00E257A1" w:rsidRDefault="002746FE" w:rsidP="004B3469">
            <w:pPr>
              <w:pStyle w:val="TAC"/>
            </w:pPr>
            <w:r w:rsidRPr="00EF5447">
              <w:t>DC_3A_n257A</w:t>
            </w:r>
            <w:r>
              <w:t>/D/G/H/I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DC_3A_n78A-n257A</w:t>
            </w:r>
            <w:r>
              <w:t>/G/H/I</w:t>
            </w:r>
          </w:p>
        </w:tc>
      </w:tr>
      <w:tr w:rsidR="002746FE" w:rsidRPr="00EF5447" w:rsidTr="004B3469">
        <w:trPr>
          <w:trHeight w:val="187"/>
          <w:jc w:val="center"/>
        </w:trPr>
        <w:tc>
          <w:tcPr>
            <w:tcW w:w="4390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746FE" w:rsidRPr="00EF5447" w:rsidRDefault="002746FE" w:rsidP="004B3469">
            <w:pPr>
              <w:pStyle w:val="TAC"/>
            </w:pPr>
            <w:r w:rsidRPr="00EF5447">
              <w:t>DC_3A-7A-7A_n78A-n257A</w:t>
            </w:r>
            <w:r>
              <w:t>/D/E/F/G/H/I/J/K/L/M</w:t>
            </w:r>
          </w:p>
          <w:p w:rsidR="002746FE" w:rsidRPr="00EF5447" w:rsidRDefault="002746FE" w:rsidP="004B3469">
            <w:pPr>
              <w:pStyle w:val="TAC"/>
            </w:pPr>
            <w:r w:rsidRPr="00EF5447">
              <w:t>DC_3A-7A-7A_n78C-n257A</w:t>
            </w:r>
            <w:r>
              <w:t>/D/E/F/G/H/I/J/K/L/M</w:t>
            </w:r>
          </w:p>
        </w:tc>
        <w:tc>
          <w:tcPr>
            <w:tcW w:w="354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746FE" w:rsidRPr="00EF5447" w:rsidRDefault="002746FE" w:rsidP="004B3469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DC_3A_n78A-n257A</w:t>
            </w:r>
            <w:r>
              <w:rPr>
                <w:noProof/>
                <w:lang w:eastAsia="zh-CN"/>
              </w:rPr>
              <w:t>/G/H/I</w:t>
            </w:r>
          </w:p>
          <w:p w:rsidR="002746FE" w:rsidRPr="00E257A1" w:rsidRDefault="002746FE" w:rsidP="004B3469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DC_7A_n78A-n257A</w:t>
            </w:r>
            <w:r>
              <w:rPr>
                <w:noProof/>
                <w:lang w:eastAsia="zh-CN"/>
              </w:rPr>
              <w:t>/G/H/I</w:t>
            </w:r>
          </w:p>
        </w:tc>
      </w:tr>
      <w:tr w:rsidR="002746FE" w:rsidRPr="00EF5447" w:rsidTr="004B3469">
        <w:trPr>
          <w:trHeight w:val="187"/>
          <w:jc w:val="center"/>
        </w:trPr>
        <w:tc>
          <w:tcPr>
            <w:tcW w:w="4390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746FE" w:rsidRDefault="002746FE" w:rsidP="004B3469">
            <w:pPr>
              <w:pStyle w:val="TAC"/>
              <w:rPr>
                <w:noProof/>
              </w:rPr>
            </w:pPr>
            <w:r w:rsidRPr="00EF5447">
              <w:rPr>
                <w:noProof/>
              </w:rPr>
              <w:t>DC_1A-3A-8A_n78A-n257A</w:t>
            </w:r>
            <w:r>
              <w:rPr>
                <w:noProof/>
              </w:rPr>
              <w:t>/D/E/F/G/H/I/J/K/L/M</w:t>
            </w:r>
          </w:p>
          <w:p w:rsidR="002746FE" w:rsidRDefault="002746FE" w:rsidP="004B3469">
            <w:pPr>
              <w:pStyle w:val="TAC"/>
              <w:rPr>
                <w:rFonts w:cs="Arial"/>
                <w:lang w:eastAsia="zh-CN"/>
              </w:rPr>
            </w:pPr>
            <w:r w:rsidRPr="00EF5447">
              <w:rPr>
                <w:rFonts w:cs="Arial"/>
                <w:lang w:eastAsia="zh-CN"/>
              </w:rPr>
              <w:t>DC_1A-3C-8A_n78A</w:t>
            </w:r>
            <w:r w:rsidRPr="00EF5447">
              <w:rPr>
                <w:rFonts w:cs="Arial"/>
                <w:lang w:eastAsia="ja-JP"/>
              </w:rPr>
              <w:t>-</w:t>
            </w:r>
            <w:r w:rsidRPr="00EF5447">
              <w:rPr>
                <w:rFonts w:cs="Arial"/>
                <w:lang w:eastAsia="zh-CN"/>
              </w:rPr>
              <w:t>n257A</w:t>
            </w:r>
            <w:r>
              <w:rPr>
                <w:rFonts w:cs="Arial"/>
                <w:lang w:eastAsia="zh-CN"/>
              </w:rPr>
              <w:t>/D/E/F/G/H/I/J/K/L/M</w:t>
            </w:r>
          </w:p>
          <w:p w:rsidR="002746FE" w:rsidRPr="00EF5447" w:rsidRDefault="002746FE" w:rsidP="004B3469">
            <w:pPr>
              <w:pStyle w:val="TAC"/>
              <w:rPr>
                <w:rFonts w:cs="Arial"/>
                <w:lang w:eastAsia="zh-CN"/>
              </w:rPr>
            </w:pPr>
          </w:p>
          <w:p w:rsidR="002746FE" w:rsidRPr="00EF5447" w:rsidRDefault="002746FE" w:rsidP="004B3469">
            <w:pPr>
              <w:pStyle w:val="TAC"/>
            </w:pPr>
          </w:p>
        </w:tc>
        <w:tc>
          <w:tcPr>
            <w:tcW w:w="354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746FE" w:rsidRPr="00EF5447" w:rsidRDefault="002746FE" w:rsidP="004B3469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DC_1A_n78A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DC_1A_n257A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DC_3A_n78A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DC_3A_n257A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DC_8A_n78A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DC_8A_n257A</w:t>
            </w:r>
          </w:p>
        </w:tc>
      </w:tr>
      <w:tr w:rsidR="002746FE" w:rsidRPr="00EF5447" w:rsidTr="004B3469">
        <w:trPr>
          <w:trHeight w:val="187"/>
          <w:jc w:val="center"/>
        </w:trPr>
        <w:tc>
          <w:tcPr>
            <w:tcW w:w="4390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746FE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DC_1A-3A-7A-28A_n78A-n257A/G/H/I</w:t>
            </w:r>
          </w:p>
          <w:p w:rsidR="002746FE" w:rsidRPr="00EF5447" w:rsidRDefault="002746FE" w:rsidP="004B3469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354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746FE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DC_1A_n78A</w:t>
            </w:r>
          </w:p>
          <w:p w:rsidR="002746FE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DC_3A_n78A</w:t>
            </w:r>
          </w:p>
          <w:p w:rsidR="002746FE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DC_7A_n78A</w:t>
            </w:r>
          </w:p>
          <w:p w:rsidR="002746FE" w:rsidRPr="00E257A1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DC_28A_n78A</w:t>
            </w:r>
          </w:p>
          <w:p w:rsidR="002746FE" w:rsidRPr="00E257A1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DC_1A_n257A/G/H/I</w:t>
            </w:r>
          </w:p>
          <w:p w:rsidR="002746FE" w:rsidRPr="00E257A1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DC_3A_n257A/G/H/I</w:t>
            </w:r>
          </w:p>
          <w:p w:rsidR="002746FE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DC_7A_n257A/G/H/I</w:t>
            </w:r>
          </w:p>
          <w:p w:rsidR="002746FE" w:rsidRDefault="002746FE" w:rsidP="004B346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DC_28A_n257A/G/H/I</w:t>
            </w:r>
          </w:p>
          <w:p w:rsidR="002746FE" w:rsidRPr="00EF5447" w:rsidRDefault="002746FE" w:rsidP="004B3469">
            <w:pPr>
              <w:pStyle w:val="TAC"/>
              <w:jc w:val="both"/>
              <w:rPr>
                <w:noProof/>
                <w:lang w:eastAsia="zh-CN"/>
              </w:rPr>
            </w:pPr>
          </w:p>
        </w:tc>
      </w:tr>
      <w:tr w:rsidR="00FC40FB" w:rsidRPr="00EF5447" w:rsidTr="00307769">
        <w:trPr>
          <w:trHeight w:val="187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C40FB" w:rsidRDefault="00FC40FB" w:rsidP="00FC40FB">
            <w:pPr>
              <w:pStyle w:val="TAC"/>
              <w:jc w:val="left"/>
              <w:rPr>
                <w:noProof/>
                <w:lang w:eastAsia="zh-CN"/>
              </w:rPr>
            </w:pPr>
            <w:r w:rsidRPr="00EF5447">
              <w:t>NOTE 1:</w:t>
            </w:r>
            <w:r w:rsidRPr="00EF5447">
              <w:tab/>
              <w:t>Uplink EN-DC configurations are the configurations supported by the present release of specifications</w:t>
            </w:r>
          </w:p>
        </w:tc>
      </w:tr>
    </w:tbl>
    <w:p w:rsidR="002746FE" w:rsidRPr="003B5946" w:rsidRDefault="00391532" w:rsidP="00391532">
      <w:pPr>
        <w:jc w:val="center"/>
        <w:rPr>
          <w:rFonts w:ascii="Times New Roman" w:hAnsi="Times New Roman" w:cs="Times New Roman"/>
          <w:b/>
        </w:rPr>
      </w:pPr>
      <w:r w:rsidRPr="003B5946">
        <w:rPr>
          <w:rFonts w:ascii="Times New Roman" w:hAnsi="Times New Roman" w:cs="Times New Roman"/>
          <w:b/>
        </w:rPr>
        <w:t>Table 2-2</w:t>
      </w:r>
      <w:r w:rsidR="003B5946" w:rsidRPr="003B5946">
        <w:rPr>
          <w:rFonts w:ascii="Times New Roman" w:hAnsi="Times New Roman" w:cs="Times New Roman"/>
          <w:b/>
        </w:rPr>
        <w:t xml:space="preserve"> </w:t>
      </w:r>
      <w:r w:rsidR="00B06510">
        <w:rPr>
          <w:rFonts w:ascii="Times New Roman" w:hAnsi="Times New Roman" w:cs="Times New Roman"/>
          <w:b/>
        </w:rPr>
        <w:t>The optimized table template</w:t>
      </w:r>
      <w:r w:rsidR="003B5946" w:rsidRPr="003B5946">
        <w:rPr>
          <w:rFonts w:ascii="Times New Roman" w:hAnsi="Times New Roman" w:cs="Times New Roman"/>
          <w:b/>
        </w:rPr>
        <w:t xml:space="preserve"> for inter-band EN-DC configuration tables including FR1 and FR2</w:t>
      </w:r>
    </w:p>
    <w:p w:rsidR="00232FA6" w:rsidRPr="003B5946" w:rsidRDefault="00232FA6" w:rsidP="00484734">
      <w:pPr>
        <w:rPr>
          <w:rFonts w:ascii="Times New Roman" w:hAnsi="Times New Roman" w:cs="Times New Roman"/>
          <w:b/>
          <w:i/>
        </w:rPr>
      </w:pPr>
    </w:p>
    <w:p w:rsidR="002F12F5" w:rsidRDefault="002F12F5" w:rsidP="00484734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 w:hint="eastAsia"/>
          <w:b/>
          <w:i/>
        </w:rPr>
        <w:t>O</w:t>
      </w:r>
      <w:r>
        <w:rPr>
          <w:rFonts w:ascii="Times New Roman" w:hAnsi="Times New Roman" w:cs="Times New Roman"/>
          <w:b/>
          <w:i/>
        </w:rPr>
        <w:t>bservation 2:</w:t>
      </w:r>
      <w:r w:rsidRPr="002F12F5">
        <w:rPr>
          <w:rFonts w:ascii="Times New Roman" w:hAnsi="Times New Roman" w:cs="Times New Roman"/>
          <w:szCs w:val="21"/>
          <w:lang w:val="en-GB"/>
        </w:rPr>
        <w:t xml:space="preserve"> </w:t>
      </w:r>
      <w:r w:rsidR="0040041C">
        <w:rPr>
          <w:rFonts w:ascii="Times New Roman" w:hAnsi="Times New Roman" w:cs="Times New Roman"/>
          <w:b/>
          <w:i/>
        </w:rPr>
        <w:t>T</w:t>
      </w:r>
      <w:r w:rsidRPr="002F12F5">
        <w:rPr>
          <w:rFonts w:ascii="Times New Roman" w:hAnsi="Times New Roman" w:cs="Times New Roman"/>
          <w:b/>
          <w:i/>
        </w:rPr>
        <w:t xml:space="preserve">he size of the tables can be greatly reduced if the rule applied, and no more rows needed when </w:t>
      </w:r>
      <w:r w:rsidR="008525A6">
        <w:rPr>
          <w:rFonts w:ascii="Times New Roman" w:hAnsi="Times New Roman" w:cs="Times New Roman"/>
          <w:b/>
          <w:i/>
        </w:rPr>
        <w:t>additional</w:t>
      </w:r>
      <w:r w:rsidRPr="002F12F5">
        <w:rPr>
          <w:rFonts w:ascii="Times New Roman" w:hAnsi="Times New Roman" w:cs="Times New Roman"/>
          <w:b/>
          <w:i/>
        </w:rPr>
        <w:t xml:space="preserve"> </w:t>
      </w:r>
      <w:r w:rsidR="00E82BE0">
        <w:rPr>
          <w:rFonts w:ascii="Times New Roman" w:hAnsi="Times New Roman" w:cs="Times New Roman"/>
          <w:b/>
          <w:i/>
        </w:rPr>
        <w:t xml:space="preserve">contiguous </w:t>
      </w:r>
      <w:r w:rsidRPr="002F12F5">
        <w:rPr>
          <w:rFonts w:ascii="Times New Roman" w:hAnsi="Times New Roman" w:cs="Times New Roman"/>
          <w:b/>
          <w:i/>
        </w:rPr>
        <w:t xml:space="preserve">bandwidth classes </w:t>
      </w:r>
      <w:r w:rsidR="000F6DB1">
        <w:rPr>
          <w:rFonts w:ascii="Times New Roman" w:hAnsi="Times New Roman" w:cs="Times New Roman"/>
          <w:b/>
          <w:i/>
        </w:rPr>
        <w:t xml:space="preserve">of FR2 band </w:t>
      </w:r>
      <w:r w:rsidRPr="002F12F5">
        <w:rPr>
          <w:rFonts w:ascii="Times New Roman" w:hAnsi="Times New Roman" w:cs="Times New Roman"/>
          <w:b/>
          <w:i/>
        </w:rPr>
        <w:t xml:space="preserve">are added to the constitute band. In addition, readability and </w:t>
      </w:r>
      <w:r w:rsidR="0040041C">
        <w:rPr>
          <w:rFonts w:ascii="Times New Roman" w:hAnsi="Times New Roman" w:cs="Times New Roman"/>
          <w:b/>
          <w:i/>
        </w:rPr>
        <w:t>trachability</w:t>
      </w:r>
      <w:r w:rsidR="000F6DB1">
        <w:rPr>
          <w:rFonts w:ascii="Times New Roman" w:hAnsi="Times New Roman" w:cs="Times New Roman"/>
          <w:b/>
          <w:i/>
        </w:rPr>
        <w:t xml:space="preserve"> are</w:t>
      </w:r>
      <w:r w:rsidRPr="002F12F5">
        <w:rPr>
          <w:rFonts w:ascii="Times New Roman" w:hAnsi="Times New Roman" w:cs="Times New Roman"/>
          <w:b/>
          <w:i/>
        </w:rPr>
        <w:t xml:space="preserve"> not much affected</w:t>
      </w:r>
      <w:r w:rsidR="000F6DB1">
        <w:rPr>
          <w:rFonts w:ascii="Times New Roman" w:hAnsi="Times New Roman" w:cs="Times New Roman"/>
          <w:b/>
          <w:i/>
        </w:rPr>
        <w:t xml:space="preserve">. </w:t>
      </w:r>
    </w:p>
    <w:p w:rsidR="001714F9" w:rsidRDefault="001714F9" w:rsidP="00484734">
      <w:pPr>
        <w:rPr>
          <w:rFonts w:ascii="Times New Roman" w:hAnsi="Times New Roman" w:cs="Times New Roman"/>
          <w:b/>
          <w:i/>
        </w:rPr>
      </w:pPr>
    </w:p>
    <w:p w:rsidR="00981831" w:rsidRDefault="00981831" w:rsidP="00484734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Observation 3: Some companies already use</w:t>
      </w:r>
      <w:r w:rsidR="002D6F9C">
        <w:rPr>
          <w:rFonts w:ascii="Times New Roman" w:hAnsi="Times New Roman" w:cs="Times New Roman"/>
          <w:b/>
          <w:i/>
        </w:rPr>
        <w:t>d</w:t>
      </w:r>
      <w:r>
        <w:rPr>
          <w:rFonts w:ascii="Times New Roman" w:hAnsi="Times New Roman" w:cs="Times New Roman"/>
          <w:b/>
          <w:i/>
        </w:rPr>
        <w:t xml:space="preserve"> this format to request for new band combinations in the revised WID.</w:t>
      </w:r>
    </w:p>
    <w:p w:rsidR="007A05CE" w:rsidRDefault="007A05CE" w:rsidP="00484734">
      <w:pPr>
        <w:rPr>
          <w:rFonts w:ascii="Times New Roman" w:hAnsi="Times New Roman" w:cs="Times New Roman"/>
          <w:b/>
          <w:i/>
        </w:rPr>
      </w:pPr>
    </w:p>
    <w:p w:rsidR="007A05CE" w:rsidRDefault="007A05CE" w:rsidP="004847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However, there is also one leftover problem inhe</w:t>
      </w:r>
      <w:r w:rsidR="000408D9">
        <w:rPr>
          <w:rFonts w:ascii="Times New Roman" w:hAnsi="Times New Roman" w:cs="Times New Roman"/>
        </w:rPr>
        <w:t>riting fro</w:t>
      </w:r>
      <w:r>
        <w:rPr>
          <w:rFonts w:ascii="Times New Roman" w:hAnsi="Times New Roman" w:cs="Times New Roman"/>
        </w:rPr>
        <w:t xml:space="preserve">m the </w:t>
      </w:r>
      <w:r w:rsidR="00216DF5">
        <w:rPr>
          <w:rFonts w:ascii="Times New Roman" w:hAnsi="Times New Roman" w:cs="Times New Roman"/>
        </w:rPr>
        <w:t>existing</w:t>
      </w:r>
      <w:r w:rsidR="00E758DB">
        <w:rPr>
          <w:rFonts w:ascii="Times New Roman" w:hAnsi="Times New Roman" w:cs="Times New Roman"/>
        </w:rPr>
        <w:t xml:space="preserve"> </w:t>
      </w:r>
      <w:r w:rsidR="00103D4D">
        <w:rPr>
          <w:rFonts w:ascii="Times New Roman" w:hAnsi="Times New Roman" w:cs="Times New Roman"/>
        </w:rPr>
        <w:t>format</w:t>
      </w:r>
      <w:r w:rsidR="00E758DB">
        <w:rPr>
          <w:rFonts w:ascii="Times New Roman" w:hAnsi="Times New Roman" w:cs="Times New Roman"/>
        </w:rPr>
        <w:t xml:space="preserve">: For some </w:t>
      </w:r>
      <w:r w:rsidR="00823EFF">
        <w:rPr>
          <w:rFonts w:ascii="Times New Roman" w:hAnsi="Times New Roman" w:cs="Times New Roman"/>
        </w:rPr>
        <w:t>DL configurations, it’s possible not all UL configurations</w:t>
      </w:r>
      <w:r w:rsidR="00A568DB">
        <w:rPr>
          <w:rFonts w:ascii="Times New Roman" w:hAnsi="Times New Roman" w:cs="Times New Roman"/>
        </w:rPr>
        <w:t xml:space="preserve"> within a fallback group</w:t>
      </w:r>
      <w:r w:rsidR="00823EFF">
        <w:rPr>
          <w:rFonts w:ascii="Times New Roman" w:hAnsi="Times New Roman" w:cs="Times New Roman"/>
        </w:rPr>
        <w:t xml:space="preserve"> have been requested by operators</w:t>
      </w:r>
      <w:r w:rsidR="002E4D88">
        <w:rPr>
          <w:rFonts w:ascii="Times New Roman" w:hAnsi="Times New Roman" w:cs="Times New Roman"/>
        </w:rPr>
        <w:t xml:space="preserve">, therefore </w:t>
      </w:r>
      <w:r w:rsidR="000335B9">
        <w:rPr>
          <w:rFonts w:ascii="Times New Roman" w:hAnsi="Times New Roman" w:cs="Times New Roman"/>
        </w:rPr>
        <w:t xml:space="preserve">sometimes </w:t>
      </w:r>
      <w:r w:rsidR="00A568DB">
        <w:rPr>
          <w:rFonts w:ascii="Times New Roman" w:hAnsi="Times New Roman" w:cs="Times New Roman"/>
        </w:rPr>
        <w:t>it</w:t>
      </w:r>
      <w:r w:rsidR="002E4D88">
        <w:rPr>
          <w:rFonts w:ascii="Times New Roman" w:hAnsi="Times New Roman" w:cs="Times New Roman"/>
        </w:rPr>
        <w:t xml:space="preserve">’s </w:t>
      </w:r>
      <w:r w:rsidR="00823EFF">
        <w:rPr>
          <w:rFonts w:ascii="Times New Roman" w:hAnsi="Times New Roman" w:cs="Times New Roman"/>
        </w:rPr>
        <w:t xml:space="preserve">hard to recognize all supported UL configurations </w:t>
      </w:r>
      <w:r w:rsidR="00FE7578">
        <w:rPr>
          <w:rFonts w:ascii="Times New Roman" w:hAnsi="Times New Roman" w:cs="Times New Roman" w:hint="eastAsia"/>
        </w:rPr>
        <w:t>f</w:t>
      </w:r>
      <w:r w:rsidR="00FE7578">
        <w:rPr>
          <w:rFonts w:ascii="Times New Roman" w:hAnsi="Times New Roman" w:cs="Times New Roman"/>
        </w:rPr>
        <w:t xml:space="preserve">or a DL configuration </w:t>
      </w:r>
      <w:r w:rsidR="00216DF5">
        <w:rPr>
          <w:rFonts w:ascii="Times New Roman" w:hAnsi="Times New Roman" w:cs="Times New Roman"/>
        </w:rPr>
        <w:t xml:space="preserve">without viewing the </w:t>
      </w:r>
      <w:r w:rsidR="00C34D8A">
        <w:rPr>
          <w:rFonts w:ascii="Times New Roman" w:hAnsi="Times New Roman" w:cs="Times New Roman"/>
        </w:rPr>
        <w:t>request</w:t>
      </w:r>
      <w:r w:rsidR="00823EFF">
        <w:rPr>
          <w:rFonts w:ascii="Times New Roman" w:hAnsi="Times New Roman" w:cs="Times New Roman"/>
        </w:rPr>
        <w:t>.</w:t>
      </w:r>
      <w:r w:rsidR="00C34D8A">
        <w:rPr>
          <w:rFonts w:ascii="Times New Roman" w:hAnsi="Times New Roman" w:cs="Times New Roman"/>
        </w:rPr>
        <w:t xml:space="preserve"> Take DC_2A_n258H as example, all UL configuration </w:t>
      </w:r>
      <w:r w:rsidR="00FE7578">
        <w:rPr>
          <w:rFonts w:ascii="Times New Roman" w:hAnsi="Times New Roman" w:cs="Times New Roman"/>
        </w:rPr>
        <w:t xml:space="preserve">has been </w:t>
      </w:r>
      <w:r w:rsidR="00C34D8A">
        <w:rPr>
          <w:rFonts w:ascii="Times New Roman" w:hAnsi="Times New Roman" w:cs="Times New Roman"/>
        </w:rPr>
        <w:t>requested</w:t>
      </w:r>
      <w:r w:rsidR="00464807">
        <w:rPr>
          <w:rFonts w:ascii="Times New Roman" w:hAnsi="Times New Roman" w:cs="Times New Roman"/>
        </w:rPr>
        <w:t xml:space="preserve"> in the revised WID</w:t>
      </w:r>
      <w:r w:rsidR="00C34D8A">
        <w:rPr>
          <w:rFonts w:ascii="Times New Roman" w:hAnsi="Times New Roman" w:cs="Times New Roman"/>
        </w:rPr>
        <w:t xml:space="preserve"> is DC_2A_n258H, UL configuration DC_2A_</w:t>
      </w:r>
      <w:r w:rsidR="00464807">
        <w:rPr>
          <w:rFonts w:ascii="Times New Roman" w:hAnsi="Times New Roman" w:cs="Times New Roman"/>
        </w:rPr>
        <w:t>n</w:t>
      </w:r>
      <w:r w:rsidR="00C34D8A">
        <w:rPr>
          <w:rFonts w:ascii="Times New Roman" w:hAnsi="Times New Roman" w:cs="Times New Roman"/>
        </w:rPr>
        <w:t xml:space="preserve">258G </w:t>
      </w:r>
      <w:r w:rsidR="00464807">
        <w:rPr>
          <w:rFonts w:ascii="Times New Roman" w:hAnsi="Times New Roman" w:cs="Times New Roman"/>
        </w:rPr>
        <w:t xml:space="preserve">and DC_2A_n258A </w:t>
      </w:r>
      <w:r w:rsidR="00C34D8A">
        <w:rPr>
          <w:rFonts w:ascii="Times New Roman" w:hAnsi="Times New Roman" w:cs="Times New Roman"/>
        </w:rPr>
        <w:t>not included.</w:t>
      </w:r>
      <w:r w:rsidR="00823EFF">
        <w:rPr>
          <w:rFonts w:ascii="Times New Roman" w:hAnsi="Times New Roman" w:cs="Times New Roman"/>
        </w:rPr>
        <w:t xml:space="preserve"> It’s proposed to consider more in our future optimization.</w:t>
      </w:r>
    </w:p>
    <w:p w:rsidR="007A05CE" w:rsidRDefault="007A05CE" w:rsidP="00484734">
      <w:pPr>
        <w:rPr>
          <w:rFonts w:ascii="Times New Roman" w:hAnsi="Times New Roman" w:cs="Times New Roman"/>
        </w:rPr>
      </w:pPr>
    </w:p>
    <w:p w:rsidR="007A05CE" w:rsidRPr="00823EFF" w:rsidRDefault="007A05CE" w:rsidP="00484734">
      <w:pPr>
        <w:rPr>
          <w:rFonts w:ascii="Times New Roman" w:hAnsi="Times New Roman" w:cs="Times New Roman"/>
        </w:rPr>
      </w:pPr>
    </w:p>
    <w:p w:rsidR="007A05CE" w:rsidRPr="0040041C" w:rsidRDefault="007A05CE" w:rsidP="00484734">
      <w:pPr>
        <w:rPr>
          <w:rFonts w:ascii="Times New Roman" w:hAnsi="Times New Roman" w:cs="Times New Roman"/>
          <w:b/>
          <w:i/>
        </w:rPr>
      </w:pPr>
    </w:p>
    <w:p w:rsidR="002746FE" w:rsidRPr="003B5946" w:rsidRDefault="00232FA6" w:rsidP="00484734">
      <w:pPr>
        <w:rPr>
          <w:rFonts w:ascii="Times New Roman" w:hAnsi="Times New Roman" w:cs="Times New Roman"/>
          <w:szCs w:val="21"/>
        </w:rPr>
      </w:pPr>
      <w:r w:rsidRPr="00232FA6">
        <w:rPr>
          <w:rFonts w:ascii="Times New Roman" w:hAnsi="Times New Roman" w:cs="Times New Roman"/>
          <w:b/>
          <w:i/>
        </w:rPr>
        <w:t>Proposal</w:t>
      </w:r>
      <w:r w:rsidR="00AA1848">
        <w:rPr>
          <w:rFonts w:ascii="Times New Roman" w:hAnsi="Times New Roman" w:cs="Times New Roman"/>
          <w:b/>
          <w:i/>
        </w:rPr>
        <w:t xml:space="preserve"> </w:t>
      </w:r>
      <w:r w:rsidRPr="00232FA6">
        <w:rPr>
          <w:rFonts w:ascii="Times New Roman" w:hAnsi="Times New Roman" w:cs="Times New Roman"/>
          <w:b/>
          <w:i/>
        </w:rPr>
        <w:t xml:space="preserve">1: </w:t>
      </w:r>
      <w:r w:rsidR="00F9430D">
        <w:rPr>
          <w:rFonts w:ascii="Times New Roman" w:hAnsi="Times New Roman" w:cs="Times New Roman"/>
          <w:b/>
          <w:i/>
        </w:rPr>
        <w:t>The rule:</w:t>
      </w:r>
      <w:r w:rsidR="003B5946" w:rsidRPr="003B5946">
        <w:rPr>
          <w:rFonts w:ascii="Times New Roman" w:hAnsi="Times New Roman" w:cs="Times New Roman"/>
          <w:b/>
          <w:i/>
        </w:rPr>
        <w:t xml:space="preserve"> “merge different </w:t>
      </w:r>
      <w:r w:rsidR="007312AD">
        <w:rPr>
          <w:rFonts w:ascii="Times New Roman" w:hAnsi="Times New Roman" w:cs="Times New Roman"/>
          <w:b/>
          <w:i/>
        </w:rPr>
        <w:t xml:space="preserve">intra-band contiguous </w:t>
      </w:r>
      <w:r w:rsidR="003B5946" w:rsidRPr="003B5946">
        <w:rPr>
          <w:rFonts w:ascii="Times New Roman" w:hAnsi="Times New Roman" w:cs="Times New Roman"/>
          <w:b/>
          <w:i/>
        </w:rPr>
        <w:t xml:space="preserve">CA bandwidth classes of the same FR2 band together </w:t>
      </w:r>
      <w:r w:rsidR="003B5946">
        <w:rPr>
          <w:rFonts w:ascii="Times New Roman" w:hAnsi="Times New Roman" w:cs="Times New Roman"/>
          <w:b/>
          <w:i/>
        </w:rPr>
        <w:t>f</w:t>
      </w:r>
      <w:r w:rsidR="003B5946" w:rsidRPr="003B5946">
        <w:rPr>
          <w:rFonts w:ascii="Times New Roman" w:hAnsi="Times New Roman" w:cs="Times New Roman"/>
          <w:b/>
          <w:i/>
        </w:rPr>
        <w:t xml:space="preserve">or combinations with the same number of bands which have the same FR1 part” </w:t>
      </w:r>
      <w:r w:rsidR="00F9430D">
        <w:rPr>
          <w:rFonts w:ascii="Times New Roman" w:hAnsi="Times New Roman" w:cs="Times New Roman"/>
          <w:b/>
          <w:i/>
        </w:rPr>
        <w:t>can be applied for further optimization on</w:t>
      </w:r>
      <w:r>
        <w:rPr>
          <w:rFonts w:ascii="Times New Roman" w:hAnsi="Times New Roman" w:cs="Times New Roman"/>
          <w:b/>
          <w:i/>
        </w:rPr>
        <w:t xml:space="preserve"> the configuration tables </w:t>
      </w:r>
      <w:r w:rsidR="007312AD">
        <w:rPr>
          <w:rFonts w:ascii="Times New Roman" w:hAnsi="Times New Roman" w:cs="Times New Roman"/>
          <w:b/>
          <w:i/>
        </w:rPr>
        <w:t>of inter-band EN-DC</w:t>
      </w:r>
      <w:r w:rsidR="006123DF">
        <w:rPr>
          <w:rFonts w:ascii="Times New Roman" w:hAnsi="Times New Roman" w:cs="Times New Roman"/>
          <w:b/>
          <w:i/>
        </w:rPr>
        <w:t>/NE-DC</w:t>
      </w:r>
      <w:r w:rsidR="007312AD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>including FR1</w:t>
      </w:r>
      <w:r w:rsidR="006123DF">
        <w:rPr>
          <w:rFonts w:ascii="Times New Roman" w:hAnsi="Times New Roman" w:cs="Times New Roman"/>
          <w:b/>
          <w:i/>
        </w:rPr>
        <w:t xml:space="preserve">, inter-band EN-DC including </w:t>
      </w:r>
      <w:r w:rsidR="007312AD">
        <w:rPr>
          <w:rFonts w:ascii="Times New Roman" w:hAnsi="Times New Roman" w:cs="Times New Roman"/>
          <w:b/>
          <w:i/>
        </w:rPr>
        <w:t>FR1</w:t>
      </w:r>
      <w:r>
        <w:rPr>
          <w:rFonts w:ascii="Times New Roman" w:hAnsi="Times New Roman" w:cs="Times New Roman"/>
          <w:b/>
          <w:i/>
        </w:rPr>
        <w:t xml:space="preserve"> and FR2</w:t>
      </w:r>
      <w:r w:rsidR="007312AD">
        <w:rPr>
          <w:rFonts w:ascii="Times New Roman" w:hAnsi="Times New Roman" w:cs="Times New Roman"/>
          <w:b/>
          <w:i/>
        </w:rPr>
        <w:t>,</w:t>
      </w:r>
      <w:r w:rsidR="006123DF">
        <w:rPr>
          <w:rFonts w:ascii="Times New Roman" w:hAnsi="Times New Roman" w:cs="Times New Roman"/>
          <w:b/>
          <w:i/>
        </w:rPr>
        <w:t xml:space="preserve"> </w:t>
      </w:r>
      <w:r w:rsidR="007312AD">
        <w:rPr>
          <w:rFonts w:ascii="Times New Roman" w:hAnsi="Times New Roman" w:cs="Times New Roman"/>
          <w:b/>
          <w:i/>
        </w:rPr>
        <w:t>inter-band NR-DC between FR1 and FR2</w:t>
      </w:r>
      <w:r>
        <w:rPr>
          <w:rFonts w:ascii="Times New Roman" w:hAnsi="Times New Roman" w:cs="Times New Roman"/>
          <w:b/>
          <w:i/>
        </w:rPr>
        <w:t>,</w:t>
      </w:r>
      <w:r w:rsidR="00F9430D">
        <w:rPr>
          <w:rFonts w:ascii="Times New Roman" w:hAnsi="Times New Roman" w:cs="Times New Roman"/>
          <w:b/>
          <w:i/>
        </w:rPr>
        <w:t xml:space="preserve"> Table 2-2 illustrates the </w:t>
      </w:r>
      <w:r w:rsidR="003B5946">
        <w:rPr>
          <w:rFonts w:ascii="Times New Roman" w:hAnsi="Times New Roman" w:cs="Times New Roman"/>
          <w:b/>
          <w:i/>
        </w:rPr>
        <w:t xml:space="preserve">optimized </w:t>
      </w:r>
      <w:r w:rsidR="00B06510">
        <w:rPr>
          <w:rFonts w:ascii="Times New Roman" w:hAnsi="Times New Roman" w:cs="Times New Roman"/>
          <w:b/>
          <w:i/>
        </w:rPr>
        <w:t>table template</w:t>
      </w:r>
      <w:r w:rsidR="00F9430D">
        <w:rPr>
          <w:rFonts w:ascii="Times New Roman" w:hAnsi="Times New Roman" w:cs="Times New Roman"/>
          <w:b/>
          <w:i/>
        </w:rPr>
        <w:t>.</w:t>
      </w:r>
    </w:p>
    <w:p w:rsidR="00F9430D" w:rsidRPr="00232FA6" w:rsidRDefault="00F9430D" w:rsidP="00484734">
      <w:pPr>
        <w:rPr>
          <w:rFonts w:ascii="Times New Roman" w:hAnsi="Times New Roman" w:cs="Times New Roman"/>
          <w:b/>
          <w:i/>
        </w:rPr>
      </w:pPr>
    </w:p>
    <w:p w:rsidR="0048715F" w:rsidRDefault="0048715F" w:rsidP="0048715F">
      <w:pPr>
        <w:pStyle w:val="1"/>
      </w:pPr>
      <w:r>
        <w:t>3</w:t>
      </w:r>
      <w:r>
        <w:tab/>
        <w:t>Conclusions</w:t>
      </w:r>
    </w:p>
    <w:p w:rsidR="008C104D" w:rsidRPr="00C4476E" w:rsidRDefault="008C104D" w:rsidP="008C104D">
      <w:pPr>
        <w:rPr>
          <w:rFonts w:ascii="Times New Roman" w:hAnsi="Times New Roman" w:cs="Times New Roman"/>
          <w:color w:val="222A35" w:themeColor="text2" w:themeShade="80"/>
          <w:szCs w:val="21"/>
        </w:rPr>
      </w:pPr>
      <w:r w:rsidRPr="00C4476E">
        <w:rPr>
          <w:rFonts w:ascii="Times New Roman" w:hAnsi="Times New Roman" w:cs="Times New Roman"/>
          <w:color w:val="222A35" w:themeColor="text2" w:themeShade="80"/>
          <w:szCs w:val="21"/>
        </w:rPr>
        <w:t>Based on the discussion above, we put forward following observations and proposals:</w:t>
      </w:r>
    </w:p>
    <w:p w:rsidR="008C104D" w:rsidRPr="008C104D" w:rsidRDefault="008C104D" w:rsidP="00E1024F">
      <w:pPr>
        <w:rPr>
          <w:rFonts w:ascii="Times New Roman" w:hAnsi="Times New Roman" w:cs="Times New Roman"/>
          <w:b/>
          <w:i/>
          <w:szCs w:val="21"/>
        </w:rPr>
      </w:pPr>
    </w:p>
    <w:p w:rsidR="00B30BB4" w:rsidRDefault="00B30BB4" w:rsidP="00B30BB4">
      <w:pPr>
        <w:rPr>
          <w:rFonts w:ascii="Times New Roman" w:hAnsi="Times New Roman" w:cs="Times New Roman"/>
          <w:b/>
          <w:i/>
          <w:szCs w:val="21"/>
        </w:rPr>
      </w:pPr>
      <w:r w:rsidRPr="00070974">
        <w:rPr>
          <w:rFonts w:ascii="Times New Roman" w:hAnsi="Times New Roman" w:cs="Times New Roman"/>
          <w:b/>
          <w:i/>
          <w:szCs w:val="21"/>
        </w:rPr>
        <w:t>Obervation1:</w:t>
      </w:r>
      <w:r>
        <w:rPr>
          <w:rFonts w:ascii="Times New Roman" w:hAnsi="Times New Roman" w:cs="Times New Roman"/>
          <w:b/>
          <w:i/>
          <w:szCs w:val="21"/>
        </w:rPr>
        <w:t xml:space="preserve"> </w:t>
      </w:r>
      <w:r w:rsidRPr="00133DA6">
        <w:rPr>
          <w:rFonts w:ascii="Times New Roman" w:hAnsi="Times New Roman" w:cs="Times New Roman"/>
          <w:b/>
          <w:i/>
          <w:szCs w:val="21"/>
        </w:rPr>
        <w:t>Configuration tables of inter-band EN-DC/NE-DC including FR2</w:t>
      </w:r>
      <w:r>
        <w:rPr>
          <w:rFonts w:ascii="Times New Roman" w:hAnsi="Times New Roman" w:cs="Times New Roman"/>
          <w:b/>
          <w:i/>
          <w:szCs w:val="21"/>
        </w:rPr>
        <w:t xml:space="preserve">, inter-band EN-DC </w:t>
      </w:r>
      <w:r w:rsidRPr="00133DA6">
        <w:rPr>
          <w:rFonts w:ascii="Times New Roman" w:hAnsi="Times New Roman" w:cs="Times New Roman"/>
          <w:b/>
          <w:i/>
          <w:szCs w:val="21"/>
        </w:rPr>
        <w:t>including FR1 and FR2, inter-band NR-DC between FR1 and FR2</w:t>
      </w:r>
      <w:r>
        <w:rPr>
          <w:rFonts w:ascii="Times New Roman" w:hAnsi="Times New Roman" w:cs="Times New Roman"/>
          <w:b/>
          <w:i/>
          <w:szCs w:val="21"/>
        </w:rPr>
        <w:t xml:space="preserve"> in Rel-17 spec 38.101-3(</w:t>
      </w:r>
      <w:r w:rsidR="00E4793A">
        <w:rPr>
          <w:rFonts w:ascii="Times New Roman" w:hAnsi="Times New Roman" w:cs="Times New Roman"/>
          <w:b/>
          <w:i/>
          <w:szCs w:val="21"/>
        </w:rPr>
        <w:t>clasue</w:t>
      </w:r>
      <w:r w:rsidRPr="00E63FAA">
        <w:rPr>
          <w:rFonts w:ascii="Times New Roman" w:hAnsi="Times New Roman" w:cs="Times New Roman"/>
          <w:b/>
          <w:i/>
          <w:szCs w:val="21"/>
        </w:rPr>
        <w:t xml:space="preserve"> 5.5B.5/6/7</w:t>
      </w:r>
      <w:r>
        <w:rPr>
          <w:rFonts w:ascii="Times New Roman" w:hAnsi="Times New Roman" w:cs="Times New Roman"/>
          <w:b/>
          <w:i/>
          <w:szCs w:val="21"/>
        </w:rPr>
        <w:t xml:space="preserve">) take up </w:t>
      </w:r>
      <w:r>
        <w:rPr>
          <w:rFonts w:ascii="Times New Roman" w:hAnsi="Times New Roman" w:cs="Times New Roman" w:hint="eastAsia"/>
          <w:b/>
          <w:i/>
          <w:szCs w:val="21"/>
        </w:rPr>
        <w:t>almost</w:t>
      </w:r>
      <w:r w:rsidR="00B3709C">
        <w:rPr>
          <w:rFonts w:ascii="Times New Roman" w:hAnsi="Times New Roman" w:cs="Times New Roman"/>
          <w:b/>
          <w:i/>
          <w:szCs w:val="21"/>
        </w:rPr>
        <w:t xml:space="preserve"> 22</w:t>
      </w:r>
      <w:r>
        <w:rPr>
          <w:rFonts w:ascii="Times New Roman" w:hAnsi="Times New Roman" w:cs="Times New Roman"/>
          <w:b/>
          <w:i/>
          <w:szCs w:val="21"/>
        </w:rPr>
        <w:t>% of the total length which seems too redundant.</w:t>
      </w:r>
    </w:p>
    <w:p w:rsidR="001345F1" w:rsidRPr="00B30BB4" w:rsidRDefault="001345F1">
      <w:pPr>
        <w:rPr>
          <w:color w:val="222A35" w:themeColor="text2" w:themeShade="80"/>
        </w:rPr>
      </w:pPr>
    </w:p>
    <w:p w:rsidR="00D27E84" w:rsidRDefault="00D27E84" w:rsidP="00D27E84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 w:hint="eastAsia"/>
          <w:b/>
          <w:i/>
        </w:rPr>
        <w:t>O</w:t>
      </w:r>
      <w:r>
        <w:rPr>
          <w:rFonts w:ascii="Times New Roman" w:hAnsi="Times New Roman" w:cs="Times New Roman"/>
          <w:b/>
          <w:i/>
        </w:rPr>
        <w:t>bservation 2:</w:t>
      </w:r>
      <w:r w:rsidRPr="002F12F5">
        <w:rPr>
          <w:rFonts w:ascii="Times New Roman" w:hAnsi="Times New Roman" w:cs="Times New Roman"/>
          <w:szCs w:val="21"/>
          <w:lang w:val="en-GB"/>
        </w:rPr>
        <w:t xml:space="preserve"> </w:t>
      </w:r>
      <w:r>
        <w:rPr>
          <w:rFonts w:ascii="Times New Roman" w:hAnsi="Times New Roman" w:cs="Times New Roman"/>
          <w:b/>
          <w:i/>
        </w:rPr>
        <w:t>T</w:t>
      </w:r>
      <w:r w:rsidRPr="002F12F5">
        <w:rPr>
          <w:rFonts w:ascii="Times New Roman" w:hAnsi="Times New Roman" w:cs="Times New Roman"/>
          <w:b/>
          <w:i/>
        </w:rPr>
        <w:t xml:space="preserve">he size of the tables can be greatly reduced if the rule applied, and no more rows needed when </w:t>
      </w:r>
      <w:r>
        <w:rPr>
          <w:rFonts w:ascii="Times New Roman" w:hAnsi="Times New Roman" w:cs="Times New Roman"/>
          <w:b/>
          <w:i/>
        </w:rPr>
        <w:t>additional</w:t>
      </w:r>
      <w:r w:rsidRPr="002F12F5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 xml:space="preserve">contiguous </w:t>
      </w:r>
      <w:r w:rsidRPr="002F12F5">
        <w:rPr>
          <w:rFonts w:ascii="Times New Roman" w:hAnsi="Times New Roman" w:cs="Times New Roman"/>
          <w:b/>
          <w:i/>
        </w:rPr>
        <w:t xml:space="preserve">bandwidth classes </w:t>
      </w:r>
      <w:r>
        <w:rPr>
          <w:rFonts w:ascii="Times New Roman" w:hAnsi="Times New Roman" w:cs="Times New Roman"/>
          <w:b/>
          <w:i/>
        </w:rPr>
        <w:t xml:space="preserve">of FR2 band </w:t>
      </w:r>
      <w:r w:rsidRPr="002F12F5">
        <w:rPr>
          <w:rFonts w:ascii="Times New Roman" w:hAnsi="Times New Roman" w:cs="Times New Roman"/>
          <w:b/>
          <w:i/>
        </w:rPr>
        <w:t xml:space="preserve">are added to the constitute band. In addition, readability and </w:t>
      </w:r>
      <w:r>
        <w:rPr>
          <w:rFonts w:ascii="Times New Roman" w:hAnsi="Times New Roman" w:cs="Times New Roman"/>
          <w:b/>
          <w:i/>
        </w:rPr>
        <w:t>trachability are</w:t>
      </w:r>
      <w:r w:rsidRPr="002F12F5">
        <w:rPr>
          <w:rFonts w:ascii="Times New Roman" w:hAnsi="Times New Roman" w:cs="Times New Roman"/>
          <w:b/>
          <w:i/>
        </w:rPr>
        <w:t xml:space="preserve"> not much affected</w:t>
      </w:r>
      <w:r>
        <w:rPr>
          <w:rFonts w:ascii="Times New Roman" w:hAnsi="Times New Roman" w:cs="Times New Roman"/>
          <w:b/>
          <w:i/>
        </w:rPr>
        <w:t xml:space="preserve">. </w:t>
      </w:r>
    </w:p>
    <w:p w:rsidR="00082422" w:rsidRDefault="00082422" w:rsidP="00D27E84">
      <w:pPr>
        <w:rPr>
          <w:rFonts w:ascii="Times New Roman" w:hAnsi="Times New Roman" w:cs="Times New Roman"/>
          <w:b/>
          <w:i/>
        </w:rPr>
      </w:pPr>
    </w:p>
    <w:p w:rsidR="00082422" w:rsidRDefault="00082422" w:rsidP="00082422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Observation 3: Some companies already used this format to request for new band combinations in the revised WID.</w:t>
      </w:r>
    </w:p>
    <w:p w:rsidR="00D27E84" w:rsidRPr="00082422" w:rsidRDefault="00D27E84" w:rsidP="00D27E84">
      <w:pPr>
        <w:rPr>
          <w:rFonts w:ascii="Times New Roman" w:hAnsi="Times New Roman" w:cs="Times New Roman"/>
          <w:b/>
          <w:i/>
        </w:rPr>
      </w:pPr>
    </w:p>
    <w:p w:rsidR="00D27E84" w:rsidRPr="003B5946" w:rsidRDefault="00D27E84" w:rsidP="00D27E84">
      <w:pPr>
        <w:rPr>
          <w:rFonts w:ascii="Times New Roman" w:hAnsi="Times New Roman" w:cs="Times New Roman"/>
          <w:szCs w:val="21"/>
        </w:rPr>
      </w:pPr>
      <w:r w:rsidRPr="00232FA6">
        <w:rPr>
          <w:rFonts w:ascii="Times New Roman" w:hAnsi="Times New Roman" w:cs="Times New Roman"/>
          <w:b/>
          <w:i/>
        </w:rPr>
        <w:t>Proposal</w:t>
      </w:r>
      <w:r>
        <w:rPr>
          <w:rFonts w:ascii="Times New Roman" w:hAnsi="Times New Roman" w:cs="Times New Roman"/>
          <w:b/>
          <w:i/>
        </w:rPr>
        <w:t xml:space="preserve"> </w:t>
      </w:r>
      <w:r w:rsidRPr="00232FA6">
        <w:rPr>
          <w:rFonts w:ascii="Times New Roman" w:hAnsi="Times New Roman" w:cs="Times New Roman"/>
          <w:b/>
          <w:i/>
        </w:rPr>
        <w:t xml:space="preserve">1: </w:t>
      </w:r>
      <w:r>
        <w:rPr>
          <w:rFonts w:ascii="Times New Roman" w:hAnsi="Times New Roman" w:cs="Times New Roman"/>
          <w:b/>
          <w:i/>
        </w:rPr>
        <w:t>The rule:</w:t>
      </w:r>
      <w:r w:rsidRPr="003B5946">
        <w:rPr>
          <w:rFonts w:ascii="Times New Roman" w:hAnsi="Times New Roman" w:cs="Times New Roman"/>
          <w:b/>
          <w:i/>
        </w:rPr>
        <w:t xml:space="preserve"> “merge different </w:t>
      </w:r>
      <w:r>
        <w:rPr>
          <w:rFonts w:ascii="Times New Roman" w:hAnsi="Times New Roman" w:cs="Times New Roman"/>
          <w:b/>
          <w:i/>
        </w:rPr>
        <w:t xml:space="preserve">intra-band contiguous </w:t>
      </w:r>
      <w:r w:rsidRPr="003B5946">
        <w:rPr>
          <w:rFonts w:ascii="Times New Roman" w:hAnsi="Times New Roman" w:cs="Times New Roman"/>
          <w:b/>
          <w:i/>
        </w:rPr>
        <w:t xml:space="preserve">CA bandwidth classes of the same FR2 band together </w:t>
      </w:r>
      <w:r>
        <w:rPr>
          <w:rFonts w:ascii="Times New Roman" w:hAnsi="Times New Roman" w:cs="Times New Roman"/>
          <w:b/>
          <w:i/>
        </w:rPr>
        <w:t>f</w:t>
      </w:r>
      <w:r w:rsidRPr="003B5946">
        <w:rPr>
          <w:rFonts w:ascii="Times New Roman" w:hAnsi="Times New Roman" w:cs="Times New Roman"/>
          <w:b/>
          <w:i/>
        </w:rPr>
        <w:t xml:space="preserve">or combinations with the same number of bands which have the same FR1 part” </w:t>
      </w:r>
      <w:r>
        <w:rPr>
          <w:rFonts w:ascii="Times New Roman" w:hAnsi="Times New Roman" w:cs="Times New Roman"/>
          <w:b/>
          <w:i/>
        </w:rPr>
        <w:t>can be applied for further optimization on the configuration tables of inter-band EN-DC/NE-DC including FR1, inter-band EN-DC including FR1 and FR2, inter-band NR-DC between FR1 and FR2, Table 2-2 illustrates the optimized table template.</w:t>
      </w:r>
    </w:p>
    <w:p w:rsidR="00E1024F" w:rsidRPr="00D27E84" w:rsidRDefault="00E1024F" w:rsidP="00E1024F">
      <w:pPr>
        <w:rPr>
          <w:rFonts w:ascii="Times New Roman" w:hAnsi="Times New Roman" w:cs="Times New Roman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3548"/>
      </w:tblGrid>
      <w:tr w:rsidR="00E1024F" w:rsidRPr="00EF5447" w:rsidTr="002636AF">
        <w:trPr>
          <w:trHeight w:val="187"/>
          <w:jc w:val="center"/>
        </w:trPr>
        <w:tc>
          <w:tcPr>
            <w:tcW w:w="4390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024F" w:rsidRPr="00EF5447" w:rsidRDefault="00E1024F" w:rsidP="002636AF">
            <w:pPr>
              <w:pStyle w:val="TAC"/>
            </w:pPr>
            <w:r w:rsidRPr="00EF5447">
              <w:rPr>
                <w:lang w:eastAsia="fi-FI"/>
              </w:rPr>
              <w:t>EN-DC</w:t>
            </w:r>
            <w:r w:rsidRPr="00EF5447">
              <w:rPr>
                <w:lang w:eastAsia="zh-CN"/>
              </w:rPr>
              <w:t xml:space="preserve"> </w:t>
            </w:r>
            <w:r w:rsidRPr="00EF5447">
              <w:rPr>
                <w:lang w:eastAsia="fi-FI"/>
              </w:rPr>
              <w:t>configuration</w:t>
            </w:r>
          </w:p>
        </w:tc>
        <w:tc>
          <w:tcPr>
            <w:tcW w:w="354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024F" w:rsidRPr="00EF5447" w:rsidRDefault="00E1024F" w:rsidP="002636AF">
            <w:pPr>
              <w:pStyle w:val="TAC"/>
            </w:pPr>
            <w:r w:rsidRPr="00EF5447">
              <w:rPr>
                <w:lang w:eastAsia="fi-FI"/>
              </w:rPr>
              <w:t>Uplink EN-DC</w:t>
            </w:r>
            <w:r w:rsidRPr="00EF5447">
              <w:rPr>
                <w:lang w:eastAsia="zh-CN"/>
              </w:rPr>
              <w:t xml:space="preserve"> </w:t>
            </w:r>
            <w:r w:rsidRPr="00EF5447">
              <w:rPr>
                <w:lang w:eastAsia="fi-FI"/>
              </w:rPr>
              <w:t>configuration</w:t>
            </w:r>
            <w:r w:rsidRPr="00EF5447">
              <w:rPr>
                <w:lang w:eastAsia="zh-CN"/>
              </w:rPr>
              <w:t xml:space="preserve"> </w:t>
            </w:r>
          </w:p>
        </w:tc>
      </w:tr>
      <w:tr w:rsidR="00E1024F" w:rsidRPr="00EF5447" w:rsidTr="002636AF">
        <w:trPr>
          <w:trHeight w:val="187"/>
          <w:jc w:val="center"/>
        </w:trPr>
        <w:tc>
          <w:tcPr>
            <w:tcW w:w="4390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024F" w:rsidRPr="00EF5447" w:rsidRDefault="00E1024F" w:rsidP="002636AF">
            <w:pPr>
              <w:pStyle w:val="TAC"/>
            </w:pPr>
            <w:r w:rsidRPr="00EF5447">
              <w:t>DC_3A_n78A-n257A</w:t>
            </w:r>
            <w:r>
              <w:t>/D/E/F/G/H/I/J/K/L/M</w:t>
            </w:r>
          </w:p>
          <w:p w:rsidR="00E1024F" w:rsidRDefault="00E1024F" w:rsidP="002636AF">
            <w:pPr>
              <w:pStyle w:val="TAC"/>
            </w:pPr>
            <w:r w:rsidRPr="00EF5447">
              <w:t>DC_3A_n78C-n257A</w:t>
            </w:r>
            <w:r>
              <w:t>/D/E/F</w:t>
            </w:r>
          </w:p>
          <w:p w:rsidR="00E1024F" w:rsidRPr="00EF5447" w:rsidRDefault="00E1024F" w:rsidP="002636AF">
            <w:pPr>
              <w:pStyle w:val="TAC"/>
              <w:jc w:val="both"/>
              <w:rPr>
                <w:noProof/>
              </w:rPr>
            </w:pPr>
          </w:p>
        </w:tc>
        <w:tc>
          <w:tcPr>
            <w:tcW w:w="354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024F" w:rsidRPr="00EF5447" w:rsidRDefault="00E1024F" w:rsidP="002636AF">
            <w:pPr>
              <w:pStyle w:val="TAC"/>
            </w:pPr>
            <w:r w:rsidRPr="00EF5447">
              <w:t>DC_3A_n78A</w:t>
            </w:r>
          </w:p>
          <w:p w:rsidR="00E1024F" w:rsidRPr="00E257A1" w:rsidRDefault="00E1024F" w:rsidP="002636AF">
            <w:pPr>
              <w:pStyle w:val="TAC"/>
            </w:pPr>
            <w:r w:rsidRPr="00EF5447">
              <w:t>DC_3A_n257A</w:t>
            </w:r>
            <w:r>
              <w:t>/D/G/H/I</w:t>
            </w:r>
          </w:p>
          <w:p w:rsidR="00E1024F" w:rsidRPr="00EF5447" w:rsidRDefault="00E1024F" w:rsidP="002636AF">
            <w:pPr>
              <w:pStyle w:val="TAC"/>
            </w:pPr>
            <w:r w:rsidRPr="00EF5447">
              <w:t>DC_3A_n78A-n257A</w:t>
            </w:r>
            <w:r>
              <w:t>/G/H/I</w:t>
            </w:r>
          </w:p>
        </w:tc>
      </w:tr>
      <w:tr w:rsidR="00E1024F" w:rsidRPr="00EF5447" w:rsidTr="002636AF">
        <w:trPr>
          <w:trHeight w:val="187"/>
          <w:jc w:val="center"/>
        </w:trPr>
        <w:tc>
          <w:tcPr>
            <w:tcW w:w="4390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024F" w:rsidRPr="00EF5447" w:rsidRDefault="00E1024F" w:rsidP="002636AF">
            <w:pPr>
              <w:pStyle w:val="TAC"/>
            </w:pPr>
            <w:r w:rsidRPr="00EF5447">
              <w:t>DC_3A-7A-7A_n78A-n257A</w:t>
            </w:r>
            <w:r>
              <w:t>/D/E/F/G/H/I/J/K/L/M</w:t>
            </w:r>
          </w:p>
          <w:p w:rsidR="00E1024F" w:rsidRPr="00EF5447" w:rsidRDefault="00E1024F" w:rsidP="002636AF">
            <w:pPr>
              <w:pStyle w:val="TAC"/>
            </w:pPr>
            <w:r w:rsidRPr="00EF5447">
              <w:t>DC_3A-7A-7A_n78C-n257A</w:t>
            </w:r>
            <w:r>
              <w:t>/D/E/F/G/H/I/J/K/L/M</w:t>
            </w:r>
          </w:p>
        </w:tc>
        <w:tc>
          <w:tcPr>
            <w:tcW w:w="354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024F" w:rsidRPr="00EF5447" w:rsidRDefault="00E1024F" w:rsidP="002636AF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DC_3A_n78A-n257A</w:t>
            </w:r>
            <w:r>
              <w:rPr>
                <w:noProof/>
                <w:lang w:eastAsia="zh-CN"/>
              </w:rPr>
              <w:t>/G/H/I</w:t>
            </w:r>
          </w:p>
          <w:p w:rsidR="00E1024F" w:rsidRPr="00E257A1" w:rsidRDefault="00E1024F" w:rsidP="002636AF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DC_7A_n78A-n257A</w:t>
            </w:r>
            <w:r>
              <w:rPr>
                <w:noProof/>
                <w:lang w:eastAsia="zh-CN"/>
              </w:rPr>
              <w:t>/G/H/I</w:t>
            </w:r>
          </w:p>
        </w:tc>
      </w:tr>
      <w:tr w:rsidR="00E1024F" w:rsidRPr="00EF5447" w:rsidTr="002636AF">
        <w:trPr>
          <w:trHeight w:val="187"/>
          <w:jc w:val="center"/>
        </w:trPr>
        <w:tc>
          <w:tcPr>
            <w:tcW w:w="4390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024F" w:rsidRDefault="00E1024F" w:rsidP="002636AF">
            <w:pPr>
              <w:pStyle w:val="TAC"/>
              <w:rPr>
                <w:noProof/>
              </w:rPr>
            </w:pPr>
            <w:r w:rsidRPr="00EF5447">
              <w:rPr>
                <w:noProof/>
              </w:rPr>
              <w:t>DC_1A-3A-8A_n78A-n257A</w:t>
            </w:r>
            <w:r>
              <w:rPr>
                <w:noProof/>
              </w:rPr>
              <w:t>/D/E/F/G/H/I/J/K/L/M</w:t>
            </w:r>
          </w:p>
          <w:p w:rsidR="00E1024F" w:rsidRDefault="00E1024F" w:rsidP="002636AF">
            <w:pPr>
              <w:pStyle w:val="TAC"/>
              <w:rPr>
                <w:rFonts w:cs="Arial"/>
                <w:lang w:eastAsia="zh-CN"/>
              </w:rPr>
            </w:pPr>
            <w:r w:rsidRPr="00EF5447">
              <w:rPr>
                <w:rFonts w:cs="Arial"/>
                <w:lang w:eastAsia="zh-CN"/>
              </w:rPr>
              <w:t>DC_1A-3C-8A_n78A</w:t>
            </w:r>
            <w:r w:rsidRPr="00EF5447">
              <w:rPr>
                <w:rFonts w:cs="Arial"/>
                <w:lang w:eastAsia="ja-JP"/>
              </w:rPr>
              <w:t>-</w:t>
            </w:r>
            <w:r w:rsidRPr="00EF5447">
              <w:rPr>
                <w:rFonts w:cs="Arial"/>
                <w:lang w:eastAsia="zh-CN"/>
              </w:rPr>
              <w:t>n257A</w:t>
            </w:r>
            <w:r>
              <w:rPr>
                <w:rFonts w:cs="Arial"/>
                <w:lang w:eastAsia="zh-CN"/>
              </w:rPr>
              <w:t>/D/E/F/G/H/I/J/K/L/M</w:t>
            </w:r>
          </w:p>
          <w:p w:rsidR="00E1024F" w:rsidRPr="00EF5447" w:rsidRDefault="00E1024F" w:rsidP="002636AF">
            <w:pPr>
              <w:pStyle w:val="TAC"/>
              <w:rPr>
                <w:rFonts w:cs="Arial"/>
                <w:lang w:eastAsia="zh-CN"/>
              </w:rPr>
            </w:pPr>
          </w:p>
          <w:p w:rsidR="00E1024F" w:rsidRPr="00EF5447" w:rsidRDefault="00E1024F" w:rsidP="002636AF">
            <w:pPr>
              <w:pStyle w:val="TAC"/>
            </w:pPr>
          </w:p>
        </w:tc>
        <w:tc>
          <w:tcPr>
            <w:tcW w:w="354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024F" w:rsidRPr="00EF5447" w:rsidRDefault="00E1024F" w:rsidP="002636AF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DC_1A_n78A</w:t>
            </w:r>
          </w:p>
          <w:p w:rsidR="00E1024F" w:rsidRPr="00EF5447" w:rsidRDefault="00E1024F" w:rsidP="002636AF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DC_1A_n257A</w:t>
            </w:r>
          </w:p>
          <w:p w:rsidR="00E1024F" w:rsidRPr="00EF5447" w:rsidRDefault="00E1024F" w:rsidP="002636AF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DC_3A_n78A</w:t>
            </w:r>
          </w:p>
          <w:p w:rsidR="00E1024F" w:rsidRPr="00EF5447" w:rsidRDefault="00E1024F" w:rsidP="002636AF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DC_3A_n257A</w:t>
            </w:r>
          </w:p>
          <w:p w:rsidR="00E1024F" w:rsidRPr="00EF5447" w:rsidRDefault="00E1024F" w:rsidP="002636AF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DC_8A_n78A</w:t>
            </w:r>
          </w:p>
          <w:p w:rsidR="00E1024F" w:rsidRPr="00EF5447" w:rsidRDefault="00E1024F" w:rsidP="002636AF">
            <w:pPr>
              <w:pStyle w:val="TAC"/>
              <w:rPr>
                <w:noProof/>
                <w:lang w:eastAsia="zh-CN"/>
              </w:rPr>
            </w:pPr>
            <w:r w:rsidRPr="00EF5447">
              <w:rPr>
                <w:noProof/>
                <w:lang w:eastAsia="zh-CN"/>
              </w:rPr>
              <w:t>DC_8A_n257A</w:t>
            </w:r>
          </w:p>
        </w:tc>
      </w:tr>
      <w:tr w:rsidR="00E1024F" w:rsidRPr="00EF5447" w:rsidTr="002636AF">
        <w:trPr>
          <w:trHeight w:val="187"/>
          <w:jc w:val="center"/>
        </w:trPr>
        <w:tc>
          <w:tcPr>
            <w:tcW w:w="4390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024F" w:rsidRDefault="00E1024F" w:rsidP="002636A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DC_1A-3A-7A-28A_n78A-n257A/G/H/I</w:t>
            </w:r>
          </w:p>
          <w:p w:rsidR="00E1024F" w:rsidRPr="00EF5447" w:rsidRDefault="00E1024F" w:rsidP="002636AF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354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1024F" w:rsidRDefault="00E1024F" w:rsidP="002636A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DC_1A_n78A</w:t>
            </w:r>
          </w:p>
          <w:p w:rsidR="00E1024F" w:rsidRDefault="00E1024F" w:rsidP="002636A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DC_3A_n78A</w:t>
            </w:r>
          </w:p>
          <w:p w:rsidR="00E1024F" w:rsidRDefault="00E1024F" w:rsidP="002636A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DC_7A_n78A</w:t>
            </w:r>
          </w:p>
          <w:p w:rsidR="00E1024F" w:rsidRPr="00E257A1" w:rsidRDefault="00E1024F" w:rsidP="002636A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DC_28A_n78A</w:t>
            </w:r>
          </w:p>
          <w:p w:rsidR="00E1024F" w:rsidRPr="00E257A1" w:rsidRDefault="00E1024F" w:rsidP="002636A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DC_1A_n257A/G/H/I</w:t>
            </w:r>
          </w:p>
          <w:p w:rsidR="00E1024F" w:rsidRPr="00E257A1" w:rsidRDefault="00E1024F" w:rsidP="002636A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DC_3A_n257A/G/H/I</w:t>
            </w:r>
          </w:p>
          <w:p w:rsidR="00E1024F" w:rsidRDefault="00E1024F" w:rsidP="002636A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DC_7A_n257A/G/H/I</w:t>
            </w:r>
          </w:p>
          <w:p w:rsidR="00E1024F" w:rsidRDefault="00E1024F" w:rsidP="002636A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DC_28A_n257A/G/H/I</w:t>
            </w:r>
          </w:p>
          <w:p w:rsidR="00E1024F" w:rsidRPr="00EF5447" w:rsidRDefault="00E1024F" w:rsidP="002636AF">
            <w:pPr>
              <w:pStyle w:val="TAC"/>
              <w:jc w:val="both"/>
              <w:rPr>
                <w:noProof/>
                <w:lang w:eastAsia="zh-CN"/>
              </w:rPr>
            </w:pPr>
          </w:p>
        </w:tc>
      </w:tr>
      <w:tr w:rsidR="00FC40FB" w:rsidRPr="00EF5447" w:rsidTr="00847B4B">
        <w:trPr>
          <w:trHeight w:val="187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C40FB" w:rsidRDefault="00FC40FB" w:rsidP="00FC40FB">
            <w:pPr>
              <w:pStyle w:val="TAC"/>
              <w:jc w:val="left"/>
              <w:rPr>
                <w:noProof/>
                <w:lang w:eastAsia="zh-CN"/>
              </w:rPr>
            </w:pPr>
            <w:r w:rsidRPr="00EF5447">
              <w:t>NOTE 1:</w:t>
            </w:r>
            <w:r w:rsidRPr="00EF5447">
              <w:tab/>
              <w:t>Uplink EN-DC configurations are the configurations supported by the present release of specifications</w:t>
            </w:r>
          </w:p>
        </w:tc>
      </w:tr>
    </w:tbl>
    <w:p w:rsidR="00E1024F" w:rsidRPr="003B5946" w:rsidRDefault="00E1024F" w:rsidP="00E1024F">
      <w:pPr>
        <w:jc w:val="center"/>
        <w:rPr>
          <w:rFonts w:ascii="Times New Roman" w:hAnsi="Times New Roman" w:cs="Times New Roman"/>
          <w:b/>
        </w:rPr>
      </w:pPr>
      <w:r w:rsidRPr="003B5946">
        <w:rPr>
          <w:rFonts w:ascii="Times New Roman" w:hAnsi="Times New Roman" w:cs="Times New Roman"/>
          <w:b/>
        </w:rPr>
        <w:t xml:space="preserve">Table 2-2 </w:t>
      </w:r>
      <w:r>
        <w:rPr>
          <w:rFonts w:ascii="Times New Roman" w:hAnsi="Times New Roman" w:cs="Times New Roman"/>
          <w:b/>
        </w:rPr>
        <w:t>The optimized table template</w:t>
      </w:r>
      <w:r w:rsidRPr="003B5946">
        <w:rPr>
          <w:rFonts w:ascii="Times New Roman" w:hAnsi="Times New Roman" w:cs="Times New Roman"/>
          <w:b/>
        </w:rPr>
        <w:t xml:space="preserve"> for inter-band EN-DC configuration tables including FR1 and FR2</w:t>
      </w:r>
    </w:p>
    <w:p w:rsidR="00E1024F" w:rsidRPr="00E1024F" w:rsidRDefault="00E1024F">
      <w:pPr>
        <w:rPr>
          <w:color w:val="222A35" w:themeColor="text2" w:themeShade="80"/>
        </w:rPr>
      </w:pPr>
    </w:p>
    <w:p w:rsidR="001345F1" w:rsidRDefault="001345F1" w:rsidP="001345F1">
      <w:pPr>
        <w:pStyle w:val="1"/>
      </w:pPr>
      <w:r>
        <w:t>4</w:t>
      </w:r>
      <w:r>
        <w:tab/>
        <w:t>References</w:t>
      </w:r>
    </w:p>
    <w:p w:rsidR="00D80CED" w:rsidRPr="005061A3" w:rsidRDefault="00D80CED" w:rsidP="00D80CED">
      <w:pPr>
        <w:pStyle w:val="EX"/>
        <w:rPr>
          <w:rFonts w:ascii="Times New Roman" w:hAnsi="Times New Roman" w:cs="Times New Roman"/>
        </w:rPr>
      </w:pPr>
      <w:r w:rsidRPr="005061A3">
        <w:rPr>
          <w:rFonts w:ascii="Times New Roman" w:hAnsi="Times New Roman" w:cs="Times New Roman"/>
        </w:rPr>
        <w:t>RP-210773, “New SID: Study on band combination handling in RAN4”, RAN#91-e</w:t>
      </w:r>
      <w:r w:rsidR="0071516A" w:rsidRPr="005061A3">
        <w:rPr>
          <w:rFonts w:ascii="Times New Roman" w:hAnsi="Times New Roman" w:cs="Times New Roman"/>
        </w:rPr>
        <w:t>, ZTE</w:t>
      </w:r>
    </w:p>
    <w:p w:rsidR="00B0691D" w:rsidRDefault="00B0691D" w:rsidP="00B0691D">
      <w:pPr>
        <w:pStyle w:val="EX"/>
        <w:rPr>
          <w:rFonts w:ascii="Times New Roman" w:hAnsi="Times New Roman" w:cs="Times New Roman"/>
        </w:rPr>
      </w:pPr>
      <w:r w:rsidRPr="005061A3">
        <w:rPr>
          <w:rFonts w:ascii="Times New Roman" w:hAnsi="Times New Roman" w:cs="Times New Roman"/>
        </w:rPr>
        <w:t>R4-2016937,</w:t>
      </w:r>
      <w:r w:rsidRPr="005061A3">
        <w:rPr>
          <w:rFonts w:ascii="Times New Roman" w:hAnsi="Times New Roman" w:cs="Times New Roman"/>
        </w:rPr>
        <w:tab/>
        <w:t>CR to TS 38.101-1 on simplification for inter-band CA configuration, ZTE Corporation</w:t>
      </w:r>
    </w:p>
    <w:p w:rsidR="00AA1848" w:rsidRPr="00C4476E" w:rsidRDefault="00AA1848" w:rsidP="00AA1848">
      <w:pPr>
        <w:pStyle w:val="EX"/>
        <w:rPr>
          <w:rFonts w:ascii="Times New Roman" w:hAnsi="Times New Roman" w:cs="Times New Roman"/>
          <w:color w:val="222A35" w:themeColor="text2" w:themeShade="80"/>
          <w:szCs w:val="21"/>
          <w:lang w:val="en-US" w:eastAsia="zh-CN"/>
        </w:rPr>
      </w:pPr>
      <w:r w:rsidRPr="00C4476E">
        <w:rPr>
          <w:rFonts w:ascii="Times New Roman" w:hAnsi="Times New Roman" w:cs="Times New Roman"/>
          <w:color w:val="222A35" w:themeColor="text2" w:themeShade="80"/>
          <w:szCs w:val="21"/>
          <w:lang w:val="en-US" w:eastAsia="zh-CN"/>
        </w:rPr>
        <w:t>R4-2109536 Simplifications on delta TIB and RIB tables, ZTE</w:t>
      </w:r>
    </w:p>
    <w:p w:rsidR="00F9430D" w:rsidRPr="00AA1848" w:rsidRDefault="00AA1848" w:rsidP="00AA1848">
      <w:pPr>
        <w:pStyle w:val="EX"/>
        <w:rPr>
          <w:rFonts w:ascii="Times New Roman" w:hAnsi="Times New Roman" w:cs="Times New Roman"/>
          <w:color w:val="222A35" w:themeColor="text2" w:themeShade="80"/>
          <w:szCs w:val="21"/>
          <w:lang w:eastAsia="zh-CN"/>
        </w:rPr>
      </w:pPr>
      <w:r w:rsidRPr="00C4476E">
        <w:rPr>
          <w:rFonts w:ascii="Times New Roman" w:hAnsi="Times New Roman" w:cs="Times New Roman"/>
          <w:color w:val="222A35" w:themeColor="text2" w:themeShade="80"/>
          <w:szCs w:val="21"/>
          <w:lang w:eastAsia="zh-CN"/>
        </w:rPr>
        <w:t>R4-2108915 New way for defining dTib and dRib, Nokia</w:t>
      </w:r>
    </w:p>
    <w:p w:rsidR="001345F1" w:rsidRPr="00B0691D" w:rsidRDefault="001345F1">
      <w:pPr>
        <w:rPr>
          <w:color w:val="222A35" w:themeColor="text2" w:themeShade="80"/>
          <w:lang w:val="en-GB"/>
        </w:rPr>
      </w:pPr>
    </w:p>
    <w:p w:rsidR="001345F1" w:rsidRPr="001345F1" w:rsidRDefault="001345F1">
      <w:pPr>
        <w:rPr>
          <w:color w:val="222A35" w:themeColor="text2" w:themeShade="80"/>
        </w:rPr>
      </w:pPr>
    </w:p>
    <w:sectPr w:rsidR="001345F1" w:rsidRPr="001345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E41" w:rsidRDefault="000B5E41" w:rsidP="00144BA5">
      <w:r>
        <w:separator/>
      </w:r>
    </w:p>
  </w:endnote>
  <w:endnote w:type="continuationSeparator" w:id="0">
    <w:p w:rsidR="000B5E41" w:rsidRDefault="000B5E41" w:rsidP="00144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E41" w:rsidRDefault="000B5E41" w:rsidP="00144BA5">
      <w:r>
        <w:separator/>
      </w:r>
    </w:p>
  </w:footnote>
  <w:footnote w:type="continuationSeparator" w:id="0">
    <w:p w:rsidR="000B5E41" w:rsidRDefault="000B5E41" w:rsidP="00144B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E7C"/>
    <w:rsid w:val="00015847"/>
    <w:rsid w:val="000335B9"/>
    <w:rsid w:val="000408D9"/>
    <w:rsid w:val="00070974"/>
    <w:rsid w:val="00072396"/>
    <w:rsid w:val="00082422"/>
    <w:rsid w:val="0009232B"/>
    <w:rsid w:val="000B5E41"/>
    <w:rsid w:val="000C5B5F"/>
    <w:rsid w:val="000C7782"/>
    <w:rsid w:val="000D178C"/>
    <w:rsid w:val="000D6782"/>
    <w:rsid w:val="000F1628"/>
    <w:rsid w:val="000F6DB1"/>
    <w:rsid w:val="00103D4D"/>
    <w:rsid w:val="001217DA"/>
    <w:rsid w:val="00133DA6"/>
    <w:rsid w:val="001345F1"/>
    <w:rsid w:val="00144BA5"/>
    <w:rsid w:val="001714F9"/>
    <w:rsid w:val="00172C80"/>
    <w:rsid w:val="00180F36"/>
    <w:rsid w:val="001B031B"/>
    <w:rsid w:val="001B0F4F"/>
    <w:rsid w:val="001B1FCF"/>
    <w:rsid w:val="001D2411"/>
    <w:rsid w:val="001D74AA"/>
    <w:rsid w:val="001F0E2D"/>
    <w:rsid w:val="00200041"/>
    <w:rsid w:val="0020011C"/>
    <w:rsid w:val="00211A63"/>
    <w:rsid w:val="00216DF5"/>
    <w:rsid w:val="00231E12"/>
    <w:rsid w:val="00232FA6"/>
    <w:rsid w:val="00233E69"/>
    <w:rsid w:val="00270F31"/>
    <w:rsid w:val="0027463B"/>
    <w:rsid w:val="002746FE"/>
    <w:rsid w:val="002B7698"/>
    <w:rsid w:val="002D19B1"/>
    <w:rsid w:val="002D6F9C"/>
    <w:rsid w:val="002E2524"/>
    <w:rsid w:val="002E26CA"/>
    <w:rsid w:val="002E4D88"/>
    <w:rsid w:val="002F12F5"/>
    <w:rsid w:val="00317F07"/>
    <w:rsid w:val="0036300B"/>
    <w:rsid w:val="00391532"/>
    <w:rsid w:val="003B4DA7"/>
    <w:rsid w:val="003B5946"/>
    <w:rsid w:val="003D5EB4"/>
    <w:rsid w:val="0040041C"/>
    <w:rsid w:val="004112C2"/>
    <w:rsid w:val="00417E5A"/>
    <w:rsid w:val="00421B5A"/>
    <w:rsid w:val="00450973"/>
    <w:rsid w:val="00462392"/>
    <w:rsid w:val="00464807"/>
    <w:rsid w:val="00474CB8"/>
    <w:rsid w:val="004827FB"/>
    <w:rsid w:val="00484734"/>
    <w:rsid w:val="0048715F"/>
    <w:rsid w:val="00493649"/>
    <w:rsid w:val="004A13DF"/>
    <w:rsid w:val="004D2D38"/>
    <w:rsid w:val="004D30B1"/>
    <w:rsid w:val="004E0A87"/>
    <w:rsid w:val="004E2810"/>
    <w:rsid w:val="004E78F2"/>
    <w:rsid w:val="004F0E02"/>
    <w:rsid w:val="005023AB"/>
    <w:rsid w:val="005061A3"/>
    <w:rsid w:val="00581ABE"/>
    <w:rsid w:val="00585373"/>
    <w:rsid w:val="005B6096"/>
    <w:rsid w:val="005E7660"/>
    <w:rsid w:val="00602DE8"/>
    <w:rsid w:val="006123DF"/>
    <w:rsid w:val="00644C8F"/>
    <w:rsid w:val="006739FA"/>
    <w:rsid w:val="00692B90"/>
    <w:rsid w:val="006A4BFF"/>
    <w:rsid w:val="006C10C8"/>
    <w:rsid w:val="006F02C9"/>
    <w:rsid w:val="007115EA"/>
    <w:rsid w:val="0071516A"/>
    <w:rsid w:val="0071639C"/>
    <w:rsid w:val="007209D9"/>
    <w:rsid w:val="007312AD"/>
    <w:rsid w:val="0077231B"/>
    <w:rsid w:val="007905EA"/>
    <w:rsid w:val="007A05CE"/>
    <w:rsid w:val="007A6CC1"/>
    <w:rsid w:val="007D6068"/>
    <w:rsid w:val="007D7E88"/>
    <w:rsid w:val="00823EFF"/>
    <w:rsid w:val="00826B12"/>
    <w:rsid w:val="008525A6"/>
    <w:rsid w:val="0085628D"/>
    <w:rsid w:val="00857101"/>
    <w:rsid w:val="008761FB"/>
    <w:rsid w:val="0089127F"/>
    <w:rsid w:val="008937C9"/>
    <w:rsid w:val="008C047E"/>
    <w:rsid w:val="008C104D"/>
    <w:rsid w:val="008C12AC"/>
    <w:rsid w:val="008F63AA"/>
    <w:rsid w:val="00905779"/>
    <w:rsid w:val="00917E11"/>
    <w:rsid w:val="0092730A"/>
    <w:rsid w:val="009360B5"/>
    <w:rsid w:val="00936F45"/>
    <w:rsid w:val="00981831"/>
    <w:rsid w:val="00981F6B"/>
    <w:rsid w:val="00992039"/>
    <w:rsid w:val="00995E54"/>
    <w:rsid w:val="009A4D1F"/>
    <w:rsid w:val="009A7AC2"/>
    <w:rsid w:val="009B1269"/>
    <w:rsid w:val="009C5C3A"/>
    <w:rsid w:val="009D57B0"/>
    <w:rsid w:val="009E1090"/>
    <w:rsid w:val="00A0440B"/>
    <w:rsid w:val="00A427AB"/>
    <w:rsid w:val="00A54C4F"/>
    <w:rsid w:val="00A568DB"/>
    <w:rsid w:val="00A81B15"/>
    <w:rsid w:val="00A87E51"/>
    <w:rsid w:val="00A9295E"/>
    <w:rsid w:val="00AA1189"/>
    <w:rsid w:val="00AA1848"/>
    <w:rsid w:val="00AA4025"/>
    <w:rsid w:val="00AD47DE"/>
    <w:rsid w:val="00AD73A4"/>
    <w:rsid w:val="00B06510"/>
    <w:rsid w:val="00B0691D"/>
    <w:rsid w:val="00B16D6E"/>
    <w:rsid w:val="00B30BB4"/>
    <w:rsid w:val="00B3709C"/>
    <w:rsid w:val="00B552B2"/>
    <w:rsid w:val="00B72403"/>
    <w:rsid w:val="00B900E4"/>
    <w:rsid w:val="00B96C62"/>
    <w:rsid w:val="00BC71D8"/>
    <w:rsid w:val="00C062C3"/>
    <w:rsid w:val="00C06E9C"/>
    <w:rsid w:val="00C10F21"/>
    <w:rsid w:val="00C34D8A"/>
    <w:rsid w:val="00C41150"/>
    <w:rsid w:val="00C46173"/>
    <w:rsid w:val="00C9129A"/>
    <w:rsid w:val="00C94359"/>
    <w:rsid w:val="00CA7949"/>
    <w:rsid w:val="00CB681A"/>
    <w:rsid w:val="00CD1487"/>
    <w:rsid w:val="00CE0230"/>
    <w:rsid w:val="00CF35EC"/>
    <w:rsid w:val="00D10867"/>
    <w:rsid w:val="00D27E84"/>
    <w:rsid w:val="00D54D92"/>
    <w:rsid w:val="00D5555C"/>
    <w:rsid w:val="00D80CED"/>
    <w:rsid w:val="00DC294F"/>
    <w:rsid w:val="00DC2E45"/>
    <w:rsid w:val="00DC7FB3"/>
    <w:rsid w:val="00E078A2"/>
    <w:rsid w:val="00E1024F"/>
    <w:rsid w:val="00E11E7C"/>
    <w:rsid w:val="00E46A96"/>
    <w:rsid w:val="00E4793A"/>
    <w:rsid w:val="00E63FAA"/>
    <w:rsid w:val="00E758DB"/>
    <w:rsid w:val="00E82243"/>
    <w:rsid w:val="00E82BE0"/>
    <w:rsid w:val="00ED7FC5"/>
    <w:rsid w:val="00EE385D"/>
    <w:rsid w:val="00EE4130"/>
    <w:rsid w:val="00EE4897"/>
    <w:rsid w:val="00F4205B"/>
    <w:rsid w:val="00F52144"/>
    <w:rsid w:val="00F904CA"/>
    <w:rsid w:val="00F9430D"/>
    <w:rsid w:val="00FC40FB"/>
    <w:rsid w:val="00FC7C11"/>
    <w:rsid w:val="00FE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887A94A-71A8-4228-ADCA-5BC4C889C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Char"/>
    <w:qFormat/>
    <w:rsid w:val="00144BA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4B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4B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4B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4BA5"/>
    <w:rPr>
      <w:sz w:val="18"/>
      <w:szCs w:val="18"/>
    </w:rPr>
  </w:style>
  <w:style w:type="character" w:customStyle="1" w:styleId="1Char">
    <w:name w:val="标题 1 Char"/>
    <w:basedOn w:val="a0"/>
    <w:link w:val="1"/>
    <w:rsid w:val="00144BA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a"/>
    <w:link w:val="Char1"/>
    <w:uiPriority w:val="34"/>
    <w:qFormat/>
    <w:rsid w:val="00EE4130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5"/>
    <w:uiPriority w:val="34"/>
    <w:qFormat/>
    <w:locked/>
    <w:rsid w:val="00EE413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a"/>
    <w:link w:val="TACChar"/>
    <w:qFormat/>
    <w:rsid w:val="004112C2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4112C2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table" w:styleId="a6">
    <w:name w:val="Table Grid"/>
    <w:basedOn w:val="a1"/>
    <w:uiPriority w:val="39"/>
    <w:rsid w:val="00EE3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9A7AC2"/>
    <w:rPr>
      <w:lang w:val="en-GB" w:eastAsia="en-US"/>
    </w:rPr>
  </w:style>
  <w:style w:type="paragraph" w:customStyle="1" w:styleId="EX">
    <w:name w:val="EX"/>
    <w:basedOn w:val="a"/>
    <w:link w:val="EXChar"/>
    <w:qFormat/>
    <w:rsid w:val="009A7AC2"/>
    <w:pPr>
      <w:keepLines/>
      <w:widowControl/>
      <w:numPr>
        <w:numId w:val="3"/>
      </w:numPr>
      <w:jc w:val="left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4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1119</TotalTime>
  <Pages>6</Pages>
  <Words>1567</Words>
  <Characters>8936</Characters>
  <Application>Microsoft Office Word</Application>
  <DocSecurity>0</DocSecurity>
  <Lines>74</Lines>
  <Paragraphs>20</Paragraphs>
  <ScaleCrop>false</ScaleCrop>
  <Company/>
  <LinksUpToDate>false</LinksUpToDate>
  <CharactersWithSpaces>10483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126</cp:revision>
  <dcterms:created xsi:type="dcterms:W3CDTF">2021-06-11T02:41:00Z</dcterms:created>
  <dcterms:modified xsi:type="dcterms:W3CDTF">2021-08-06T02:39:00Z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